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8F" w:rsidRDefault="00A7538F">
      <w:pPr>
        <w:rPr>
          <w:rFonts w:hint="cs"/>
        </w:rPr>
      </w:pPr>
    </w:p>
    <w:tbl>
      <w:tblPr>
        <w:bidiVisual/>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5841"/>
        <w:gridCol w:w="796"/>
        <w:gridCol w:w="2410"/>
      </w:tblGrid>
      <w:tr w:rsidR="00666033" w:rsidRPr="00374D3C" w:rsidTr="00272D20">
        <w:trPr>
          <w:trHeight w:val="349"/>
        </w:trPr>
        <w:tc>
          <w:tcPr>
            <w:tcW w:w="1584" w:type="dxa"/>
            <w:vMerge w:val="restart"/>
            <w:tcBorders>
              <w:top w:val="thinThickSmallGap" w:sz="24" w:space="0" w:color="auto"/>
              <w:left w:val="thinThickSmallGap" w:sz="24" w:space="0" w:color="auto"/>
              <w:right w:val="single" w:sz="12" w:space="0" w:color="auto"/>
            </w:tcBorders>
          </w:tcPr>
          <w:p w:rsidR="00666033" w:rsidRDefault="00666033" w:rsidP="009F4BD6">
            <w:pPr>
              <w:rPr>
                <w:rFonts w:hint="cs"/>
                <w:rtl/>
              </w:rPr>
            </w:pPr>
          </w:p>
          <w:p w:rsidR="00666033" w:rsidRDefault="00E82F84" w:rsidP="00DB4796">
            <w:pPr>
              <w:jc w:val="center"/>
            </w:pPr>
            <w:r>
              <w:rPr>
                <w:noProof/>
              </w:rPr>
              <w:drawing>
                <wp:inline distT="0" distB="0" distL="0" distR="0">
                  <wp:extent cx="6858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5800" cy="657225"/>
                          </a:xfrm>
                          <a:prstGeom prst="rect">
                            <a:avLst/>
                          </a:prstGeom>
                          <a:noFill/>
                          <a:ln w="9525">
                            <a:noFill/>
                            <a:miter lim="800000"/>
                            <a:headEnd/>
                            <a:tailEnd/>
                          </a:ln>
                        </pic:spPr>
                      </pic:pic>
                    </a:graphicData>
                  </a:graphic>
                </wp:inline>
              </w:drawing>
            </w:r>
          </w:p>
        </w:tc>
        <w:tc>
          <w:tcPr>
            <w:tcW w:w="6637" w:type="dxa"/>
            <w:gridSpan w:val="2"/>
            <w:vMerge w:val="restart"/>
            <w:tcBorders>
              <w:top w:val="thinThickSmallGap" w:sz="24" w:space="0" w:color="auto"/>
              <w:left w:val="single" w:sz="12" w:space="0" w:color="auto"/>
              <w:bottom w:val="single" w:sz="12" w:space="0" w:color="auto"/>
              <w:right w:val="single" w:sz="12" w:space="0" w:color="auto"/>
            </w:tcBorders>
          </w:tcPr>
          <w:p w:rsidR="00666033" w:rsidRPr="00AE00C8" w:rsidRDefault="00666033" w:rsidP="00374D3C">
            <w:pPr>
              <w:jc w:val="center"/>
              <w:rPr>
                <w:rFonts w:ascii="IranNastaliq" w:hAnsi="IranNastaliq" w:cs="IranNastaliq"/>
                <w:sz w:val="18"/>
                <w:szCs w:val="18"/>
                <w:rtl/>
              </w:rPr>
            </w:pPr>
            <w:r w:rsidRPr="00AE00C8">
              <w:rPr>
                <w:rFonts w:ascii="IranNastaliq" w:hAnsi="IranNastaliq" w:cs="IranNastaliq"/>
                <w:sz w:val="18"/>
                <w:szCs w:val="18"/>
                <w:rtl/>
              </w:rPr>
              <w:t>دانشگاه علوم پزشکی وخدمات بهداشتی درمانی استان زنجان</w:t>
            </w:r>
          </w:p>
          <w:p w:rsidR="00666033" w:rsidRPr="00DB4796" w:rsidRDefault="00666033" w:rsidP="00374D3C">
            <w:pPr>
              <w:jc w:val="center"/>
              <w:rPr>
                <w:rFonts w:cs="B Titr"/>
                <w:sz w:val="22"/>
                <w:szCs w:val="22"/>
              </w:rPr>
            </w:pPr>
            <w:r w:rsidRPr="00AE00C8">
              <w:rPr>
                <w:rFonts w:ascii="IranNastaliq" w:hAnsi="IranNastaliq" w:cs="IranNastaliq"/>
                <w:sz w:val="18"/>
                <w:szCs w:val="18"/>
                <w:rtl/>
              </w:rPr>
              <w:t>مرکزآموزشی درمانی آیت ا.. موسوی</w:t>
            </w:r>
          </w:p>
        </w:tc>
        <w:tc>
          <w:tcPr>
            <w:tcW w:w="2410" w:type="dxa"/>
            <w:tcBorders>
              <w:top w:val="thinThickSmallGap" w:sz="24" w:space="0" w:color="auto"/>
              <w:left w:val="single" w:sz="12" w:space="0" w:color="auto"/>
              <w:bottom w:val="single" w:sz="4" w:space="0" w:color="auto"/>
              <w:right w:val="thinThickSmallGap" w:sz="24" w:space="0" w:color="auto"/>
            </w:tcBorders>
          </w:tcPr>
          <w:p w:rsidR="00666033" w:rsidRPr="00DB4796" w:rsidRDefault="00666033" w:rsidP="00745EEB">
            <w:pPr>
              <w:jc w:val="lowKashida"/>
              <w:rPr>
                <w:rFonts w:cs="B Zar" w:hint="cs"/>
                <w:rtl/>
              </w:rPr>
            </w:pPr>
            <w:r w:rsidRPr="00DB4796">
              <w:rPr>
                <w:rFonts w:cs="B Zar" w:hint="cs"/>
                <w:rtl/>
              </w:rPr>
              <w:t xml:space="preserve">کد : </w:t>
            </w:r>
            <w:r w:rsidRPr="00DB4796">
              <w:rPr>
                <w:rFonts w:cs="B Zar"/>
                <w:sz w:val="20"/>
                <w:szCs w:val="20"/>
              </w:rPr>
              <w:t xml:space="preserve"> </w:t>
            </w:r>
            <w:r w:rsidR="00E32456">
              <w:rPr>
                <w:rFonts w:cs="B Zar" w:hint="cs"/>
                <w:rtl/>
              </w:rPr>
              <w:t xml:space="preserve"> </w:t>
            </w:r>
            <w:r w:rsidR="00571A0B">
              <w:rPr>
                <w:rFonts w:cs="B Zar" w:hint="cs"/>
                <w:rtl/>
              </w:rPr>
              <w:t xml:space="preserve"> </w:t>
            </w:r>
            <w:r w:rsidR="00735701">
              <w:rPr>
                <w:rFonts w:cs="B Zar" w:hint="cs"/>
                <w:rtl/>
              </w:rPr>
              <w:t xml:space="preserve"> </w:t>
            </w:r>
            <w:r>
              <w:rPr>
                <w:rFonts w:cs="B Zar" w:hint="cs"/>
                <w:rtl/>
              </w:rPr>
              <w:t xml:space="preserve">  </w:t>
            </w:r>
            <w:r w:rsidR="007531E6">
              <w:rPr>
                <w:rFonts w:cs="B Zar"/>
                <w:b/>
                <w:bCs/>
              </w:rPr>
              <w:t>Po / 1</w:t>
            </w:r>
            <w:r w:rsidR="00745EEB">
              <w:rPr>
                <w:rFonts w:cs="B Zar"/>
                <w:b/>
                <w:bCs/>
              </w:rPr>
              <w:t>83</w:t>
            </w:r>
            <w:r w:rsidR="007531E6">
              <w:rPr>
                <w:rFonts w:cs="B Zar"/>
                <w:b/>
                <w:bCs/>
              </w:rPr>
              <w:t xml:space="preserve"> / NC</w:t>
            </w:r>
          </w:p>
        </w:tc>
      </w:tr>
      <w:tr w:rsidR="00666033" w:rsidRPr="00374D3C" w:rsidTr="00272D20">
        <w:trPr>
          <w:trHeight w:val="282"/>
        </w:trPr>
        <w:tc>
          <w:tcPr>
            <w:tcW w:w="1584" w:type="dxa"/>
            <w:vMerge/>
            <w:tcBorders>
              <w:left w:val="thinThickSmallGap" w:sz="24" w:space="0" w:color="auto"/>
              <w:right w:val="single" w:sz="12" w:space="0" w:color="auto"/>
            </w:tcBorders>
            <w:vAlign w:val="center"/>
          </w:tcPr>
          <w:p w:rsidR="00666033" w:rsidRDefault="00666033" w:rsidP="00374D3C">
            <w:pPr>
              <w:bidi w:val="0"/>
            </w:pPr>
          </w:p>
        </w:tc>
        <w:tc>
          <w:tcPr>
            <w:tcW w:w="6637" w:type="dxa"/>
            <w:gridSpan w:val="2"/>
            <w:vMerge/>
            <w:tcBorders>
              <w:top w:val="thinThickSmallGap" w:sz="24" w:space="0" w:color="auto"/>
              <w:left w:val="single" w:sz="12" w:space="0" w:color="auto"/>
              <w:bottom w:val="single" w:sz="12" w:space="0" w:color="auto"/>
              <w:right w:val="single" w:sz="12" w:space="0" w:color="auto"/>
            </w:tcBorders>
            <w:vAlign w:val="center"/>
          </w:tcPr>
          <w:p w:rsidR="00666033" w:rsidRPr="00374D3C" w:rsidRDefault="00666033" w:rsidP="00374D3C">
            <w:pPr>
              <w:bidi w:val="0"/>
              <w:rPr>
                <w:rFonts w:cs="2  Titr"/>
                <w:sz w:val="22"/>
                <w:szCs w:val="22"/>
              </w:rPr>
            </w:pPr>
          </w:p>
        </w:tc>
        <w:tc>
          <w:tcPr>
            <w:tcW w:w="2410" w:type="dxa"/>
            <w:tcBorders>
              <w:top w:val="single" w:sz="4" w:space="0" w:color="auto"/>
              <w:left w:val="single" w:sz="12" w:space="0" w:color="auto"/>
              <w:bottom w:val="single" w:sz="4" w:space="0" w:color="auto"/>
              <w:right w:val="thinThickSmallGap" w:sz="24" w:space="0" w:color="auto"/>
            </w:tcBorders>
          </w:tcPr>
          <w:p w:rsidR="00666033" w:rsidRPr="00DB4796" w:rsidRDefault="004B1637" w:rsidP="00745EEB">
            <w:pPr>
              <w:rPr>
                <w:rFonts w:cs="B Zar" w:hint="cs"/>
                <w:rtl/>
              </w:rPr>
            </w:pPr>
            <w:r>
              <w:rPr>
                <w:rFonts w:cs="B Zar" w:hint="cs"/>
                <w:rtl/>
              </w:rPr>
              <w:t xml:space="preserve"> تدوین :  </w:t>
            </w:r>
            <w:r w:rsidR="00847DFC">
              <w:rPr>
                <w:rFonts w:cs="B Zar" w:hint="cs"/>
                <w:rtl/>
              </w:rPr>
              <w:t xml:space="preserve"> </w:t>
            </w:r>
            <w:r w:rsidR="00223B6D">
              <w:rPr>
                <w:rFonts w:cs="B Zar" w:hint="cs"/>
                <w:rtl/>
              </w:rPr>
              <w:t xml:space="preserve"> </w:t>
            </w:r>
            <w:r w:rsidR="008475C1">
              <w:rPr>
                <w:rFonts w:cs="B Zar" w:hint="cs"/>
                <w:rtl/>
              </w:rPr>
              <w:t xml:space="preserve"> </w:t>
            </w:r>
            <w:r w:rsidR="00223B6D">
              <w:rPr>
                <w:rFonts w:cs="B Zar" w:hint="cs"/>
                <w:rtl/>
              </w:rPr>
              <w:t xml:space="preserve"> </w:t>
            </w:r>
            <w:r w:rsidR="004C1830">
              <w:rPr>
                <w:rFonts w:cs="B Zar" w:hint="cs"/>
                <w:rtl/>
              </w:rPr>
              <w:t xml:space="preserve"> </w:t>
            </w:r>
            <w:r w:rsidR="00790CF1">
              <w:rPr>
                <w:rFonts w:cs="B Zar" w:hint="cs"/>
                <w:rtl/>
              </w:rPr>
              <w:t xml:space="preserve"> </w:t>
            </w:r>
            <w:r w:rsidR="00745EEB">
              <w:rPr>
                <w:rFonts w:cs="B Zar" w:hint="cs"/>
                <w:rtl/>
              </w:rPr>
              <w:t>20/1/1392</w:t>
            </w:r>
            <w:r w:rsidR="00666033">
              <w:rPr>
                <w:rFonts w:cs="B Zar" w:hint="cs"/>
                <w:rtl/>
              </w:rPr>
              <w:t xml:space="preserve"> </w:t>
            </w:r>
          </w:p>
        </w:tc>
      </w:tr>
      <w:tr w:rsidR="00666033" w:rsidRPr="00374D3C" w:rsidTr="00A55596">
        <w:trPr>
          <w:trHeight w:val="495"/>
        </w:trPr>
        <w:tc>
          <w:tcPr>
            <w:tcW w:w="1584" w:type="dxa"/>
            <w:vMerge/>
            <w:tcBorders>
              <w:left w:val="thinThickSmallGap" w:sz="24" w:space="0" w:color="auto"/>
              <w:bottom w:val="single" w:sz="4" w:space="0" w:color="auto"/>
              <w:right w:val="single" w:sz="12" w:space="0" w:color="auto"/>
            </w:tcBorders>
            <w:vAlign w:val="center"/>
          </w:tcPr>
          <w:p w:rsidR="00666033" w:rsidRDefault="00666033" w:rsidP="00374D3C">
            <w:pPr>
              <w:bidi w:val="0"/>
            </w:pPr>
          </w:p>
        </w:tc>
        <w:tc>
          <w:tcPr>
            <w:tcW w:w="6637" w:type="dxa"/>
            <w:gridSpan w:val="2"/>
            <w:vMerge w:val="restart"/>
            <w:tcBorders>
              <w:top w:val="single" w:sz="12" w:space="0" w:color="auto"/>
              <w:left w:val="single" w:sz="12" w:space="0" w:color="auto"/>
              <w:right w:val="single" w:sz="12" w:space="0" w:color="auto"/>
            </w:tcBorders>
            <w:vAlign w:val="center"/>
          </w:tcPr>
          <w:p w:rsidR="004E6466" w:rsidRPr="004E6466" w:rsidRDefault="004E6466" w:rsidP="00E82F84">
            <w:pPr>
              <w:pStyle w:val="NormalWeb"/>
              <w:bidi/>
              <w:spacing w:before="0" w:beforeAutospacing="0" w:after="0" w:afterAutospacing="0"/>
              <w:jc w:val="center"/>
              <w:rPr>
                <w:rFonts w:cs="B Jadid" w:hint="cs"/>
                <w:b/>
                <w:bCs/>
                <w:color w:val="000000"/>
                <w:sz w:val="28"/>
                <w:szCs w:val="28"/>
                <w:rtl/>
              </w:rPr>
            </w:pPr>
            <w:r w:rsidRPr="000534C3">
              <w:rPr>
                <w:rFonts w:cs="B Koodak" w:hint="cs"/>
                <w:b/>
                <w:bCs/>
                <w:color w:val="000000"/>
                <w:sz w:val="28"/>
                <w:szCs w:val="28"/>
                <w:rtl/>
              </w:rPr>
              <w:t xml:space="preserve">روش </w:t>
            </w:r>
            <w:r w:rsidR="00E82F84">
              <w:rPr>
                <w:rFonts w:cs="B Koodak" w:hint="cs"/>
                <w:b/>
                <w:bCs/>
                <w:color w:val="000000"/>
                <w:sz w:val="28"/>
                <w:szCs w:val="28"/>
                <w:rtl/>
              </w:rPr>
              <w:t>اجرا</w:t>
            </w:r>
          </w:p>
          <w:p w:rsidR="00666033" w:rsidRPr="002331A1" w:rsidRDefault="00912A21" w:rsidP="000242EB">
            <w:pPr>
              <w:pStyle w:val="NormalWeb"/>
              <w:bidi/>
              <w:spacing w:before="0" w:beforeAutospacing="0" w:after="0" w:afterAutospacing="0"/>
              <w:jc w:val="center"/>
              <w:rPr>
                <w:rFonts w:cs="B Jadid" w:hint="cs"/>
                <w:b/>
                <w:bCs/>
                <w:rtl/>
              </w:rPr>
            </w:pPr>
            <w:r w:rsidRPr="00B86C6D">
              <w:rPr>
                <w:rFonts w:cs="B Jadid" w:hint="cs"/>
                <w:b/>
                <w:bCs/>
                <w:color w:val="000000"/>
                <w:sz w:val="32"/>
                <w:szCs w:val="32"/>
                <w:rtl/>
              </w:rPr>
              <w:t xml:space="preserve"> </w:t>
            </w:r>
            <w:r w:rsidR="004E6466" w:rsidRPr="002331A1">
              <w:rPr>
                <w:rFonts w:cs="B Jadid" w:hint="cs"/>
                <w:b/>
                <w:bCs/>
                <w:color w:val="000000"/>
                <w:rtl/>
              </w:rPr>
              <w:t>عنوان :</w:t>
            </w:r>
            <w:r w:rsidR="000557D7" w:rsidRPr="002331A1">
              <w:rPr>
                <w:rFonts w:cs="B Jadid" w:hint="cs"/>
                <w:b/>
                <w:bCs/>
                <w:color w:val="000000"/>
                <w:rtl/>
              </w:rPr>
              <w:t xml:space="preserve"> </w:t>
            </w:r>
            <w:r w:rsidR="007606F9" w:rsidRPr="002331A1">
              <w:rPr>
                <w:rFonts w:cs="B Jadid" w:hint="cs"/>
                <w:b/>
                <w:bCs/>
                <w:color w:val="000000"/>
                <w:rtl/>
              </w:rPr>
              <w:t xml:space="preserve">ارائه خدمات استاندارد درتمام ساعات شبانه روز وایام هفته     </w:t>
            </w:r>
          </w:p>
        </w:tc>
        <w:tc>
          <w:tcPr>
            <w:tcW w:w="2410" w:type="dxa"/>
            <w:tcBorders>
              <w:top w:val="single" w:sz="4" w:space="0" w:color="auto"/>
              <w:left w:val="single" w:sz="12" w:space="0" w:color="auto"/>
              <w:bottom w:val="single" w:sz="4" w:space="0" w:color="auto"/>
              <w:right w:val="thinThickSmallGap" w:sz="24" w:space="0" w:color="auto"/>
            </w:tcBorders>
          </w:tcPr>
          <w:p w:rsidR="00666033" w:rsidRPr="00DB4796" w:rsidRDefault="00666033" w:rsidP="00460ADE">
            <w:pPr>
              <w:rPr>
                <w:rFonts w:cs="B Zar"/>
              </w:rPr>
            </w:pPr>
            <w:r>
              <w:rPr>
                <w:rFonts w:cs="B Zar" w:hint="cs"/>
                <w:rtl/>
              </w:rPr>
              <w:t xml:space="preserve"> </w:t>
            </w:r>
            <w:r w:rsidR="00272D20">
              <w:rPr>
                <w:rFonts w:cs="B Zar" w:hint="cs"/>
                <w:rtl/>
              </w:rPr>
              <w:t xml:space="preserve">تاریخ ابلاغ :    </w:t>
            </w:r>
            <w:r w:rsidR="00460ADE">
              <w:rPr>
                <w:rFonts w:cs="B Zar" w:hint="cs"/>
                <w:rtl/>
              </w:rPr>
              <w:t>15</w:t>
            </w:r>
            <w:r w:rsidR="007531E6">
              <w:rPr>
                <w:rFonts w:cs="B Zar" w:hint="cs"/>
                <w:rtl/>
              </w:rPr>
              <w:t>/3/1394</w:t>
            </w:r>
          </w:p>
        </w:tc>
      </w:tr>
      <w:tr w:rsidR="00666033" w:rsidRPr="00374D3C" w:rsidTr="00A55596">
        <w:trPr>
          <w:trHeight w:val="405"/>
        </w:trPr>
        <w:tc>
          <w:tcPr>
            <w:tcW w:w="1584" w:type="dxa"/>
            <w:tcBorders>
              <w:top w:val="single" w:sz="4" w:space="0" w:color="auto"/>
              <w:left w:val="thinThickSmallGap" w:sz="24" w:space="0" w:color="auto"/>
              <w:bottom w:val="single" w:sz="12" w:space="0" w:color="auto"/>
              <w:right w:val="single" w:sz="12" w:space="0" w:color="auto"/>
            </w:tcBorders>
            <w:vAlign w:val="center"/>
          </w:tcPr>
          <w:p w:rsidR="00AE00C8" w:rsidRDefault="00AE00C8" w:rsidP="0080676D">
            <w:r w:rsidRPr="00AE00C8">
              <w:rPr>
                <w:rFonts w:cs="B Zar" w:hint="cs"/>
                <w:b/>
                <w:bCs/>
                <w:sz w:val="18"/>
                <w:szCs w:val="18"/>
                <w:rtl/>
              </w:rPr>
              <w:t>صفحه</w:t>
            </w:r>
            <w:r>
              <w:rPr>
                <w:rFonts w:cs="B Zar" w:hint="cs"/>
                <w:b/>
                <w:bCs/>
                <w:sz w:val="18"/>
                <w:szCs w:val="18"/>
                <w:rtl/>
              </w:rPr>
              <w:t xml:space="preserve"> </w:t>
            </w:r>
            <w:r w:rsidRPr="00AE00C8">
              <w:rPr>
                <w:rFonts w:cs="B Zar" w:hint="cs"/>
                <w:b/>
                <w:bCs/>
                <w:sz w:val="18"/>
                <w:szCs w:val="18"/>
                <w:rtl/>
              </w:rPr>
              <w:t xml:space="preserve">   1    از    </w:t>
            </w:r>
            <w:r w:rsidR="0080676D">
              <w:rPr>
                <w:rFonts w:cs="B Zar" w:hint="cs"/>
                <w:b/>
                <w:bCs/>
                <w:sz w:val="18"/>
                <w:szCs w:val="18"/>
                <w:rtl/>
              </w:rPr>
              <w:t>3</w:t>
            </w:r>
          </w:p>
          <w:p w:rsidR="00666033" w:rsidRPr="00AE00C8" w:rsidRDefault="00666033" w:rsidP="00DB4796">
            <w:pPr>
              <w:jc w:val="center"/>
              <w:rPr>
                <w:b/>
                <w:bCs/>
                <w:sz w:val="18"/>
                <w:szCs w:val="18"/>
              </w:rPr>
            </w:pPr>
          </w:p>
        </w:tc>
        <w:tc>
          <w:tcPr>
            <w:tcW w:w="6637" w:type="dxa"/>
            <w:gridSpan w:val="2"/>
            <w:vMerge/>
            <w:tcBorders>
              <w:left w:val="single" w:sz="12" w:space="0" w:color="auto"/>
              <w:bottom w:val="single" w:sz="12" w:space="0" w:color="auto"/>
              <w:right w:val="single" w:sz="12" w:space="0" w:color="auto"/>
            </w:tcBorders>
          </w:tcPr>
          <w:p w:rsidR="00666033" w:rsidRPr="00A513BE" w:rsidRDefault="00666033" w:rsidP="001D077D">
            <w:pPr>
              <w:tabs>
                <w:tab w:val="left" w:pos="4095"/>
              </w:tabs>
              <w:jc w:val="center"/>
              <w:rPr>
                <w:rFonts w:cs="B Jadid" w:hint="cs"/>
                <w:sz w:val="32"/>
                <w:szCs w:val="32"/>
                <w:rtl/>
              </w:rPr>
            </w:pPr>
          </w:p>
        </w:tc>
        <w:tc>
          <w:tcPr>
            <w:tcW w:w="2410" w:type="dxa"/>
            <w:tcBorders>
              <w:top w:val="single" w:sz="4" w:space="0" w:color="auto"/>
              <w:left w:val="single" w:sz="12" w:space="0" w:color="auto"/>
              <w:bottom w:val="single" w:sz="12" w:space="0" w:color="auto"/>
              <w:right w:val="thinThickSmallGap" w:sz="24" w:space="0" w:color="auto"/>
            </w:tcBorders>
          </w:tcPr>
          <w:p w:rsidR="00666033" w:rsidRPr="0040025A" w:rsidRDefault="00272D20" w:rsidP="007531E6">
            <w:pPr>
              <w:rPr>
                <w:rFonts w:cs="B Zar" w:hint="cs"/>
                <w:sz w:val="18"/>
                <w:szCs w:val="18"/>
                <w:rtl/>
              </w:rPr>
            </w:pPr>
            <w:r>
              <w:rPr>
                <w:rFonts w:cs="B Zar" w:hint="cs"/>
                <w:rtl/>
              </w:rPr>
              <w:t xml:space="preserve"> </w:t>
            </w:r>
            <w:r w:rsidR="00666033">
              <w:rPr>
                <w:rFonts w:cs="B Zar" w:hint="cs"/>
                <w:rtl/>
              </w:rPr>
              <w:t xml:space="preserve"> </w:t>
            </w:r>
            <w:r>
              <w:rPr>
                <w:rFonts w:cs="B Zar" w:hint="cs"/>
                <w:rtl/>
              </w:rPr>
              <w:t xml:space="preserve">بازنگری / </w:t>
            </w:r>
            <w:r w:rsidR="007531E6">
              <w:rPr>
                <w:rFonts w:cs="B Zar" w:hint="cs"/>
                <w:rtl/>
              </w:rPr>
              <w:t>4</w:t>
            </w:r>
            <w:r>
              <w:rPr>
                <w:rFonts w:cs="B Zar" w:hint="cs"/>
                <w:rtl/>
              </w:rPr>
              <w:t xml:space="preserve">  :   31/</w:t>
            </w:r>
            <w:r w:rsidR="007531E6">
              <w:rPr>
                <w:rFonts w:cs="B Zar" w:hint="cs"/>
                <w:rtl/>
              </w:rPr>
              <w:t>2</w:t>
            </w:r>
            <w:r w:rsidR="00AE00C8">
              <w:rPr>
                <w:rFonts w:cs="B Zar" w:hint="cs"/>
                <w:rtl/>
              </w:rPr>
              <w:t>/ 1394</w:t>
            </w:r>
            <w:r>
              <w:rPr>
                <w:rFonts w:cs="B Zar" w:hint="cs"/>
                <w:rtl/>
              </w:rPr>
              <w:t xml:space="preserve">      </w:t>
            </w:r>
          </w:p>
        </w:tc>
      </w:tr>
      <w:tr w:rsidR="00E91676" w:rsidRPr="00374D3C" w:rsidTr="00AE00C8">
        <w:trPr>
          <w:trHeight w:val="1860"/>
        </w:trPr>
        <w:tc>
          <w:tcPr>
            <w:tcW w:w="10631" w:type="dxa"/>
            <w:gridSpan w:val="4"/>
            <w:tcBorders>
              <w:top w:val="single" w:sz="4" w:space="0" w:color="auto"/>
              <w:left w:val="thinThickSmallGap" w:sz="24" w:space="0" w:color="auto"/>
              <w:bottom w:val="single" w:sz="4" w:space="0" w:color="000000"/>
              <w:right w:val="thinThickSmallGap" w:sz="24" w:space="0" w:color="auto"/>
            </w:tcBorders>
          </w:tcPr>
          <w:p w:rsidR="00AE00C8" w:rsidRPr="004E6466" w:rsidRDefault="00AE00C8" w:rsidP="004E6466">
            <w:pPr>
              <w:pStyle w:val="ListParagraph"/>
              <w:bidi/>
              <w:spacing w:after="0" w:line="240" w:lineRule="auto"/>
              <w:ind w:left="34"/>
              <w:rPr>
                <w:rFonts w:cs="B Nazanin" w:hint="cs"/>
                <w:b/>
                <w:bCs/>
                <w:color w:val="1F497D"/>
                <w:sz w:val="24"/>
                <w:szCs w:val="24"/>
                <w:rtl/>
                <w:lang w:bidi="fa-IR"/>
              </w:rPr>
            </w:pPr>
            <w:r w:rsidRPr="004E6466">
              <w:rPr>
                <w:rFonts w:cs="B Nazanin" w:hint="cs"/>
                <w:b/>
                <w:bCs/>
                <w:color w:val="1F497D"/>
                <w:sz w:val="24"/>
                <w:szCs w:val="24"/>
                <w:rtl/>
                <w:lang w:bidi="fa-IR"/>
              </w:rPr>
              <w:t xml:space="preserve">دامنه شمول : </w:t>
            </w:r>
            <w:r w:rsidR="00033033" w:rsidRPr="004E6466">
              <w:rPr>
                <w:rFonts w:cs="B Nazanin" w:hint="cs"/>
                <w:color w:val="1F497D"/>
                <w:sz w:val="24"/>
                <w:szCs w:val="24"/>
                <w:rtl/>
                <w:lang w:bidi="fa-IR"/>
              </w:rPr>
              <w:t xml:space="preserve"> </w:t>
            </w:r>
            <w:r w:rsidR="0098213D" w:rsidRPr="00A83242">
              <w:rPr>
                <w:rFonts w:cs="B Nazanin" w:hint="cs"/>
                <w:color w:val="000000"/>
                <w:sz w:val="24"/>
                <w:szCs w:val="24"/>
                <w:rtl/>
                <w:lang w:bidi="fa-IR"/>
              </w:rPr>
              <w:t>کل</w:t>
            </w:r>
            <w:r w:rsidR="00D5056F" w:rsidRPr="00A83242">
              <w:rPr>
                <w:rFonts w:ascii="Tahoma" w:hAnsi="Tahoma" w:cs="B Nazanin" w:hint="cs"/>
                <w:color w:val="000000"/>
                <w:rtl/>
              </w:rPr>
              <w:t xml:space="preserve"> </w:t>
            </w:r>
            <w:r w:rsidR="00C1089D" w:rsidRPr="00A83242">
              <w:rPr>
                <w:rFonts w:cs="B Nazanin" w:hint="cs"/>
                <w:color w:val="000000"/>
                <w:sz w:val="24"/>
                <w:szCs w:val="24"/>
                <w:rtl/>
                <w:lang w:bidi="fa-IR"/>
              </w:rPr>
              <w:t>بخش</w:t>
            </w:r>
            <w:r w:rsidR="0098213D" w:rsidRPr="00A83242">
              <w:rPr>
                <w:rFonts w:cs="B Nazanin" w:hint="cs"/>
                <w:color w:val="000000"/>
                <w:sz w:val="24"/>
                <w:szCs w:val="24"/>
                <w:rtl/>
                <w:lang w:bidi="fa-IR"/>
              </w:rPr>
              <w:t>های درمانی</w:t>
            </w:r>
            <w:r w:rsidR="00707E66">
              <w:rPr>
                <w:rFonts w:cs="B Nazanin" w:hint="cs"/>
                <w:color w:val="000000"/>
                <w:sz w:val="24"/>
                <w:szCs w:val="24"/>
                <w:rtl/>
                <w:lang w:bidi="fa-IR"/>
              </w:rPr>
              <w:t xml:space="preserve"> و پاراکلینیکی</w:t>
            </w:r>
            <w:r w:rsidR="0098213D">
              <w:rPr>
                <w:rFonts w:cs="B Nazanin" w:hint="cs"/>
                <w:b/>
                <w:bCs/>
                <w:color w:val="1F497D"/>
                <w:sz w:val="24"/>
                <w:szCs w:val="24"/>
                <w:rtl/>
                <w:lang w:bidi="fa-IR"/>
              </w:rPr>
              <w:t xml:space="preserve"> </w:t>
            </w:r>
          </w:p>
          <w:p w:rsidR="00AE00C8" w:rsidRPr="004E6466" w:rsidRDefault="004E6466" w:rsidP="004E6466">
            <w:pPr>
              <w:pStyle w:val="ListParagraph"/>
              <w:bidi/>
              <w:spacing w:after="0" w:line="240" w:lineRule="auto"/>
              <w:ind w:left="34"/>
              <w:rPr>
                <w:rFonts w:cs="B Nazanin" w:hint="cs"/>
                <w:b/>
                <w:bCs/>
                <w:color w:val="1F497D"/>
                <w:sz w:val="24"/>
                <w:szCs w:val="24"/>
                <w:rtl/>
                <w:lang w:bidi="fa-IR"/>
              </w:rPr>
            </w:pPr>
            <w:r w:rsidRPr="004E6466">
              <w:rPr>
                <w:rFonts w:cs="B Nazanin" w:hint="cs"/>
                <w:b/>
                <w:bCs/>
                <w:color w:val="1F497D"/>
                <w:sz w:val="24"/>
                <w:szCs w:val="24"/>
                <w:rtl/>
                <w:lang w:bidi="fa-IR"/>
              </w:rPr>
              <w:t>مخاطبین</w:t>
            </w:r>
            <w:r w:rsidR="00AE00C8" w:rsidRPr="004E6466">
              <w:rPr>
                <w:rFonts w:cs="B Nazanin" w:hint="cs"/>
                <w:b/>
                <w:bCs/>
                <w:color w:val="1F497D"/>
                <w:sz w:val="24"/>
                <w:szCs w:val="24"/>
                <w:rtl/>
                <w:lang w:bidi="fa-IR"/>
              </w:rPr>
              <w:t xml:space="preserve"> : </w:t>
            </w:r>
            <w:r w:rsidR="00154195" w:rsidRPr="004E6466">
              <w:rPr>
                <w:rFonts w:cs="B Nazanin" w:hint="cs"/>
                <w:color w:val="1F497D"/>
                <w:sz w:val="24"/>
                <w:szCs w:val="24"/>
                <w:rtl/>
              </w:rPr>
              <w:t xml:space="preserve"> </w:t>
            </w:r>
            <w:r w:rsidR="0098213D" w:rsidRPr="00A83242">
              <w:rPr>
                <w:rFonts w:cs="B Nazanin" w:hint="cs"/>
                <w:sz w:val="24"/>
                <w:szCs w:val="24"/>
                <w:rtl/>
              </w:rPr>
              <w:t>کل پرسنل</w:t>
            </w:r>
            <w:r w:rsidR="002E79AC" w:rsidRPr="00A83242">
              <w:rPr>
                <w:rFonts w:cs="B Nazanin" w:hint="cs"/>
                <w:sz w:val="24"/>
                <w:szCs w:val="24"/>
                <w:rtl/>
              </w:rPr>
              <w:t xml:space="preserve"> </w:t>
            </w:r>
            <w:r w:rsidR="00707E66" w:rsidRPr="00A83242">
              <w:rPr>
                <w:rFonts w:cs="B Nazanin" w:hint="cs"/>
                <w:color w:val="000000"/>
                <w:sz w:val="24"/>
                <w:szCs w:val="24"/>
                <w:rtl/>
                <w:lang w:bidi="fa-IR"/>
              </w:rPr>
              <w:t>بخشهای درمانی</w:t>
            </w:r>
            <w:r w:rsidR="00707E66">
              <w:rPr>
                <w:rFonts w:cs="B Nazanin" w:hint="cs"/>
                <w:color w:val="000000"/>
                <w:sz w:val="24"/>
                <w:szCs w:val="24"/>
                <w:rtl/>
                <w:lang w:bidi="fa-IR"/>
              </w:rPr>
              <w:t xml:space="preserve"> و پاراکلینیکی</w:t>
            </w:r>
          </w:p>
          <w:p w:rsidR="007638D2" w:rsidRPr="004E6466" w:rsidRDefault="00AE00C8" w:rsidP="00A83242">
            <w:pPr>
              <w:spacing w:line="360" w:lineRule="auto"/>
              <w:jc w:val="lowKashida"/>
              <w:rPr>
                <w:rFonts w:cs="B Zar"/>
                <w:color w:val="1F497D"/>
              </w:rPr>
            </w:pPr>
            <w:r w:rsidRPr="004E6466">
              <w:rPr>
                <w:rFonts w:cs="B Nazanin" w:hint="cs"/>
                <w:b/>
                <w:bCs/>
                <w:color w:val="1F497D"/>
                <w:rtl/>
              </w:rPr>
              <w:t>روش نظارت بر اجرای خط مشی :</w:t>
            </w:r>
            <w:r w:rsidR="00551708">
              <w:rPr>
                <w:rFonts w:cs="B Zar" w:hint="cs"/>
                <w:color w:val="1F497D"/>
                <w:rtl/>
              </w:rPr>
              <w:t xml:space="preserve"> </w:t>
            </w:r>
            <w:r w:rsidR="00A83242">
              <w:rPr>
                <w:rFonts w:cs="B Nazanin" w:hint="cs"/>
                <w:color w:val="000000"/>
                <w:rtl/>
              </w:rPr>
              <w:t xml:space="preserve"> مشاهده و مصاحبه </w:t>
            </w:r>
            <w:r w:rsidR="00551708">
              <w:rPr>
                <w:rFonts w:cs="B Zar" w:hint="cs"/>
                <w:color w:val="1F497D"/>
                <w:rtl/>
              </w:rPr>
              <w:t xml:space="preserve">  </w:t>
            </w:r>
          </w:p>
        </w:tc>
      </w:tr>
      <w:tr w:rsidR="00AE00C8" w:rsidRPr="00374D3C" w:rsidTr="00D204B1">
        <w:trPr>
          <w:trHeight w:val="10846"/>
        </w:trPr>
        <w:tc>
          <w:tcPr>
            <w:tcW w:w="10631" w:type="dxa"/>
            <w:gridSpan w:val="4"/>
            <w:tcBorders>
              <w:top w:val="single" w:sz="4" w:space="0" w:color="000000"/>
              <w:left w:val="thinThickSmallGap" w:sz="24" w:space="0" w:color="auto"/>
              <w:bottom w:val="single" w:sz="4" w:space="0" w:color="auto"/>
              <w:right w:val="thinThickSmallGap" w:sz="24" w:space="0" w:color="auto"/>
            </w:tcBorders>
          </w:tcPr>
          <w:p w:rsidR="0065100A" w:rsidRPr="00D5056F" w:rsidRDefault="0065100A" w:rsidP="00D060D1">
            <w:pPr>
              <w:spacing w:line="360" w:lineRule="auto"/>
              <w:ind w:left="34" w:right="176"/>
              <w:jc w:val="both"/>
              <w:rPr>
                <w:rFonts w:cs="B Zar" w:hint="cs"/>
                <w:rtl/>
              </w:rPr>
            </w:pPr>
            <w:r w:rsidRPr="004E6466">
              <w:rPr>
                <w:rFonts w:cs="B Nazanin" w:hint="cs"/>
                <w:b/>
                <w:bCs/>
                <w:color w:val="FF0000"/>
                <w:rtl/>
              </w:rPr>
              <w:t>هدف</w:t>
            </w:r>
            <w:r w:rsidR="004E6466" w:rsidRPr="004E6466">
              <w:rPr>
                <w:rFonts w:cs="B Nazanin" w:hint="cs"/>
                <w:b/>
                <w:bCs/>
                <w:color w:val="FF0000"/>
                <w:rtl/>
              </w:rPr>
              <w:t xml:space="preserve"> وچرایی</w:t>
            </w:r>
            <w:r w:rsidRPr="004E6466">
              <w:rPr>
                <w:rFonts w:cs="B Nazanin" w:hint="cs"/>
                <w:b/>
                <w:bCs/>
                <w:color w:val="FF0000"/>
                <w:rtl/>
              </w:rPr>
              <w:t xml:space="preserve"> :</w:t>
            </w:r>
            <w:r w:rsidR="00E46718">
              <w:rPr>
                <w:rFonts w:cs="B Nazanin" w:hint="cs"/>
                <w:b/>
                <w:bCs/>
                <w:rtl/>
              </w:rPr>
              <w:t xml:space="preserve"> </w:t>
            </w:r>
            <w:r w:rsidRPr="00DF3149">
              <w:rPr>
                <w:rFonts w:cs="B Nazanin" w:hint="cs"/>
                <w:b/>
                <w:bCs/>
                <w:rtl/>
              </w:rPr>
              <w:t xml:space="preserve"> </w:t>
            </w:r>
            <w:r w:rsidR="000242EB" w:rsidRPr="00C13A58">
              <w:rPr>
                <w:rFonts w:ascii="Arial" w:hAnsi="Arial" w:cs="B Nazanin"/>
                <w:rtl/>
              </w:rPr>
              <w:t>افزایش ایمنی بیمار در تمام ساعات شبانه روز و ایام هفته در ر</w:t>
            </w:r>
            <w:r w:rsidR="0032019A">
              <w:rPr>
                <w:rFonts w:ascii="Arial" w:hAnsi="Arial" w:cs="B Nazanin"/>
                <w:rtl/>
              </w:rPr>
              <w:t>استای سیاستهای اعتبار بخشی و خط</w:t>
            </w:r>
            <w:r w:rsidR="000242EB" w:rsidRPr="00C13A58">
              <w:rPr>
                <w:rFonts w:ascii="Arial" w:hAnsi="Arial" w:cs="B Nazanin"/>
                <w:rtl/>
              </w:rPr>
              <w:t xml:space="preserve"> مشی بیمارستان.</w:t>
            </w:r>
          </w:p>
          <w:p w:rsidR="0065100A" w:rsidRPr="004E6466" w:rsidRDefault="0065100A" w:rsidP="00535C8D">
            <w:pPr>
              <w:pStyle w:val="ListParagraph"/>
              <w:bidi/>
              <w:spacing w:after="0" w:line="360" w:lineRule="auto"/>
              <w:ind w:left="0"/>
              <w:jc w:val="lowKashida"/>
              <w:rPr>
                <w:rFonts w:cs="B Nazanin" w:hint="cs"/>
                <w:b/>
                <w:bCs/>
                <w:color w:val="FF0000"/>
                <w:sz w:val="24"/>
                <w:szCs w:val="24"/>
                <w:rtl/>
                <w:lang w:bidi="fa-IR"/>
              </w:rPr>
            </w:pPr>
            <w:r w:rsidRPr="004E6466">
              <w:rPr>
                <w:rFonts w:cs="B Nazanin" w:hint="cs"/>
                <w:b/>
                <w:bCs/>
                <w:color w:val="FF0000"/>
                <w:sz w:val="24"/>
                <w:szCs w:val="24"/>
                <w:rtl/>
                <w:lang w:bidi="fa-IR"/>
              </w:rPr>
              <w:t>تعاریف :</w:t>
            </w:r>
            <w:r w:rsidR="004E6466">
              <w:rPr>
                <w:rFonts w:cs="B Nazanin" w:hint="cs"/>
                <w:b/>
                <w:bCs/>
                <w:color w:val="FF0000"/>
                <w:sz w:val="24"/>
                <w:szCs w:val="24"/>
                <w:rtl/>
                <w:lang w:bidi="fa-IR"/>
              </w:rPr>
              <w:t xml:space="preserve">    </w:t>
            </w:r>
            <w:r w:rsidR="004E6466" w:rsidRPr="004E6466">
              <w:rPr>
                <w:rFonts w:cs="B Nazanin" w:hint="cs"/>
                <w:b/>
                <w:bCs/>
                <w:color w:val="000000"/>
                <w:sz w:val="24"/>
                <w:szCs w:val="24"/>
                <w:rtl/>
                <w:lang w:bidi="fa-IR"/>
              </w:rPr>
              <w:t>-</w:t>
            </w:r>
          </w:p>
          <w:p w:rsidR="0032019A" w:rsidRPr="00535C8D" w:rsidRDefault="00B65330" w:rsidP="0032019A">
            <w:pPr>
              <w:pStyle w:val="ListParagraph"/>
              <w:bidi/>
              <w:spacing w:after="0" w:line="360" w:lineRule="auto"/>
              <w:ind w:left="0"/>
              <w:rPr>
                <w:rFonts w:cs="B Nazanin"/>
              </w:rPr>
            </w:pPr>
            <w:r w:rsidRPr="004E6466">
              <w:rPr>
                <w:rFonts w:cs="B Nazanin" w:hint="cs"/>
                <w:b/>
                <w:bCs/>
                <w:color w:val="FF0000"/>
                <w:sz w:val="24"/>
                <w:szCs w:val="24"/>
                <w:rtl/>
                <w:lang w:bidi="fa-IR"/>
              </w:rPr>
              <w:t>روش اجرا</w:t>
            </w:r>
            <w:r w:rsidR="0065100A" w:rsidRPr="004E6466">
              <w:rPr>
                <w:rFonts w:cs="B Nazanin" w:hint="cs"/>
                <w:b/>
                <w:bCs/>
                <w:color w:val="FF0000"/>
                <w:sz w:val="24"/>
                <w:szCs w:val="24"/>
                <w:rtl/>
                <w:lang w:bidi="fa-IR"/>
              </w:rPr>
              <w:t xml:space="preserve"> : </w:t>
            </w:r>
            <w:r w:rsidR="00001E89">
              <w:rPr>
                <w:rFonts w:cs="B Nazanin" w:hint="cs"/>
                <w:b/>
                <w:bCs/>
                <w:color w:val="FF0000"/>
                <w:sz w:val="24"/>
                <w:szCs w:val="24"/>
                <w:rtl/>
                <w:lang w:bidi="fa-IR"/>
              </w:rPr>
              <w:t xml:space="preserve"> </w:t>
            </w:r>
          </w:p>
          <w:p w:rsidR="00745EEB" w:rsidRPr="00C13A58" w:rsidRDefault="00745EEB" w:rsidP="00F0022E">
            <w:pPr>
              <w:spacing w:line="276" w:lineRule="auto"/>
              <w:jc w:val="lowKashida"/>
              <w:rPr>
                <w:rFonts w:ascii="Arial" w:hAnsi="Arial" w:cs="B Nazanin"/>
                <w:b/>
                <w:bCs/>
                <w:color w:val="000000"/>
                <w:rtl/>
              </w:rPr>
            </w:pPr>
            <w:r w:rsidRPr="00C13A58">
              <w:rPr>
                <w:rFonts w:ascii="Arial" w:hAnsi="Arial" w:cs="B Nazanin"/>
                <w:b/>
                <w:bCs/>
                <w:color w:val="000000"/>
                <w:rtl/>
              </w:rPr>
              <w:t>بخش های بستری</w:t>
            </w:r>
          </w:p>
          <w:p w:rsidR="00745EEB" w:rsidRDefault="00745EEB" w:rsidP="007A31AA">
            <w:pPr>
              <w:spacing w:line="276" w:lineRule="auto"/>
              <w:jc w:val="lowKashida"/>
              <w:rPr>
                <w:rFonts w:ascii="Arial" w:hAnsi="Arial" w:cs="B Nazanin" w:hint="cs"/>
                <w:color w:val="000000"/>
                <w:rtl/>
              </w:rPr>
            </w:pPr>
            <w:r w:rsidRPr="00C13A58">
              <w:rPr>
                <w:rFonts w:ascii="Arial" w:hAnsi="Arial" w:cs="B Nazanin"/>
                <w:color w:val="000000"/>
                <w:rtl/>
              </w:rPr>
              <w:t>کلیه بخشهای بیمارستان در تمام ساعات شبانه روز طبق برنامه تنظیمی مشغول ارایه خدمات به بیماران سرپایی و بستری می باشند. بجز روزهای تعطیل ،در سایر ایام هفته علاوه بر پرسنل بخش مس</w:t>
            </w:r>
            <w:r w:rsidRPr="00C13A58">
              <w:rPr>
                <w:rFonts w:ascii="Arial" w:hAnsi="Arial" w:cs="B Nazanin" w:hint="cs"/>
                <w:color w:val="000000"/>
                <w:rtl/>
              </w:rPr>
              <w:t>ئو</w:t>
            </w:r>
            <w:r w:rsidRPr="00C13A58">
              <w:rPr>
                <w:rFonts w:ascii="Arial" w:hAnsi="Arial" w:cs="B Nazanin"/>
                <w:color w:val="000000"/>
                <w:rtl/>
              </w:rPr>
              <w:t xml:space="preserve">ل بخش نیز حضور داشته و وظیفه نظارت و هماهنگی امورات بخش را در راستای ایمنی هر چه بیشتر بیماران محترم عهده دار میباشد.در روزهای تعطیل این امر به عهده مسول شیفت خواهد بود.نحوه ویزیت بیماران به این صورت است که در ایام غیر تعطیل تمامی بیماران توسط پزشک معالج ویزیت و مداوا میشوند و در ایام تعطیل </w:t>
            </w:r>
            <w:r w:rsidR="007A31AA">
              <w:rPr>
                <w:rFonts w:ascii="Arial" w:hAnsi="Arial" w:cs="B Nazanin" w:hint="cs"/>
                <w:color w:val="000000"/>
                <w:rtl/>
              </w:rPr>
              <w:t>بیمار توسط پزشک معالج ویزیت می شود ، درصورت عدم حضور پزشک معالج و اطلاع به بخش بیمار توسط آنکال ویزیت خواهد شد .</w:t>
            </w:r>
          </w:p>
          <w:p w:rsidR="007E71AF" w:rsidRPr="00C13A58" w:rsidRDefault="007E71AF" w:rsidP="00F0022E">
            <w:pPr>
              <w:pStyle w:val="ListParagraph"/>
              <w:bidi/>
              <w:spacing w:after="0"/>
              <w:ind w:left="0"/>
              <w:jc w:val="lowKashida"/>
              <w:rPr>
                <w:rFonts w:cs="B Nazanin" w:hint="cs"/>
                <w:color w:val="000000"/>
                <w:sz w:val="24"/>
                <w:szCs w:val="24"/>
                <w:rtl/>
                <w:lang w:bidi="fa-IR"/>
              </w:rPr>
            </w:pPr>
            <w:r>
              <w:rPr>
                <w:rFonts w:ascii="Arial" w:hAnsi="Arial" w:cs="B Nazanin" w:hint="cs"/>
                <w:b/>
                <w:bCs/>
                <w:color w:val="000000"/>
                <w:rtl/>
              </w:rPr>
              <w:t>اتاق ها ی عمل :</w:t>
            </w:r>
          </w:p>
          <w:p w:rsidR="007E71AF" w:rsidRPr="00C13A58" w:rsidRDefault="007E71AF" w:rsidP="00F0022E">
            <w:pPr>
              <w:spacing w:line="276" w:lineRule="auto"/>
              <w:jc w:val="lowKashida"/>
              <w:rPr>
                <w:rFonts w:ascii="Arial" w:hAnsi="Arial" w:cs="B Nazanin"/>
                <w:color w:val="000000"/>
                <w:rtl/>
              </w:rPr>
            </w:pPr>
            <w:r>
              <w:rPr>
                <w:rFonts w:ascii="Arial" w:hAnsi="Arial" w:cs="B Nazanin" w:hint="cs"/>
                <w:color w:val="000000"/>
                <w:rtl/>
              </w:rPr>
              <w:t>11 تخت عمل جراحی به اضافه 2 تخت اتاق عمل قلب باز و یک تخت در بلوک زایمان در ایام غیر تعطیل جهت بیماران اورژانسی و غیر اورژانسی و در ایام تعطیل جهت بیماران اورژانسی آماده ارائه خدمت می باشند .</w:t>
            </w:r>
          </w:p>
          <w:p w:rsidR="00745EEB" w:rsidRPr="00C13A58" w:rsidRDefault="00745EEB" w:rsidP="00F0022E">
            <w:pPr>
              <w:pStyle w:val="ListParagraph"/>
              <w:bidi/>
              <w:spacing w:after="0"/>
              <w:ind w:left="0"/>
              <w:jc w:val="lowKashida"/>
              <w:rPr>
                <w:rFonts w:cs="B Nazanin" w:hint="cs"/>
                <w:color w:val="000000"/>
                <w:sz w:val="24"/>
                <w:szCs w:val="24"/>
                <w:rtl/>
                <w:lang w:bidi="fa-IR"/>
              </w:rPr>
            </w:pPr>
            <w:r w:rsidRPr="00C13A58">
              <w:rPr>
                <w:rFonts w:ascii="Arial" w:hAnsi="Arial" w:cs="B Nazanin"/>
                <w:b/>
                <w:bCs/>
                <w:color w:val="000000"/>
                <w:rtl/>
              </w:rPr>
              <w:t>واحد های پاراکلینکی</w:t>
            </w:r>
          </w:p>
          <w:p w:rsidR="00745EEB" w:rsidRPr="00C13A58" w:rsidRDefault="00745EEB" w:rsidP="00F0022E">
            <w:pPr>
              <w:spacing w:line="276" w:lineRule="auto"/>
              <w:contextualSpacing/>
              <w:rPr>
                <w:rFonts w:ascii="Arial" w:hAnsi="Arial" w:cs="B Nazanin"/>
                <w:b/>
                <w:bCs/>
                <w:color w:val="000000"/>
                <w:rtl/>
              </w:rPr>
            </w:pPr>
            <w:r w:rsidRPr="00C13A58">
              <w:rPr>
                <w:rFonts w:ascii="Arial" w:hAnsi="Arial" w:cs="B Nazanin" w:hint="cs"/>
                <w:b/>
                <w:bCs/>
                <w:color w:val="000000"/>
                <w:rtl/>
              </w:rPr>
              <w:t xml:space="preserve">واحد </w:t>
            </w:r>
            <w:r w:rsidRPr="00C13A58">
              <w:rPr>
                <w:rFonts w:ascii="Arial" w:hAnsi="Arial" w:cs="B Nazanin"/>
                <w:b/>
                <w:bCs/>
                <w:color w:val="000000"/>
                <w:rtl/>
              </w:rPr>
              <w:t>داروخانه</w:t>
            </w:r>
          </w:p>
          <w:p w:rsidR="00745EEB" w:rsidRPr="00C13A58" w:rsidRDefault="00745EEB" w:rsidP="00F0022E">
            <w:pPr>
              <w:spacing w:line="276" w:lineRule="auto"/>
              <w:contextualSpacing/>
              <w:rPr>
                <w:rFonts w:ascii="Arial" w:hAnsi="Arial" w:cs="B Nazanin"/>
                <w:b/>
                <w:bCs/>
                <w:color w:val="000000"/>
                <w:rtl/>
              </w:rPr>
            </w:pPr>
            <w:r w:rsidRPr="00C13A58">
              <w:rPr>
                <w:rFonts w:ascii="Arial" w:hAnsi="Arial" w:cs="B Nazanin"/>
                <w:color w:val="000000"/>
                <w:rtl/>
              </w:rPr>
              <w:t>داروخانه مرکز به صورت شبانه روزی (ایام تعطیل و</w:t>
            </w:r>
            <w:r w:rsidR="00F0022E">
              <w:rPr>
                <w:rFonts w:ascii="Arial" w:hAnsi="Arial" w:cs="B Nazanin" w:hint="cs"/>
                <w:color w:val="000000"/>
                <w:rtl/>
              </w:rPr>
              <w:t xml:space="preserve"> </w:t>
            </w:r>
            <w:r w:rsidRPr="00C13A58">
              <w:rPr>
                <w:rFonts w:ascii="Arial" w:hAnsi="Arial" w:cs="B Nazanin"/>
                <w:color w:val="000000"/>
                <w:rtl/>
              </w:rPr>
              <w:t>غیر تعطیل )جهت بیمارن بستری و</w:t>
            </w:r>
            <w:r w:rsidR="00F0022E">
              <w:rPr>
                <w:rFonts w:ascii="Arial" w:hAnsi="Arial" w:cs="B Nazanin" w:hint="cs"/>
                <w:color w:val="000000"/>
                <w:rtl/>
              </w:rPr>
              <w:t xml:space="preserve"> </w:t>
            </w:r>
            <w:r w:rsidRPr="00C13A58">
              <w:rPr>
                <w:rFonts w:ascii="Arial" w:hAnsi="Arial" w:cs="B Nazanin"/>
                <w:color w:val="000000"/>
                <w:rtl/>
              </w:rPr>
              <w:t>سرپایی ارائه خدمت می</w:t>
            </w:r>
            <w:r w:rsidRPr="00C13A58">
              <w:rPr>
                <w:rFonts w:ascii="Arial" w:hAnsi="Arial" w:cs="B Nazanin" w:hint="cs"/>
                <w:color w:val="000000"/>
                <w:rtl/>
              </w:rPr>
              <w:t xml:space="preserve"> </w:t>
            </w:r>
            <w:r w:rsidRPr="00C13A58">
              <w:rPr>
                <w:rFonts w:ascii="Arial" w:hAnsi="Arial" w:cs="B Nazanin"/>
                <w:color w:val="000000"/>
                <w:rtl/>
              </w:rPr>
              <w:t>نماید.</w:t>
            </w:r>
          </w:p>
          <w:p w:rsidR="00745EEB" w:rsidRPr="00C13A58" w:rsidRDefault="00745EEB" w:rsidP="00F0022E">
            <w:pPr>
              <w:spacing w:line="276" w:lineRule="auto"/>
              <w:contextualSpacing/>
              <w:rPr>
                <w:rFonts w:ascii="Arial" w:hAnsi="Arial" w:cs="B Nazanin"/>
                <w:b/>
                <w:bCs/>
                <w:color w:val="000000"/>
                <w:rtl/>
              </w:rPr>
            </w:pPr>
            <w:r w:rsidRPr="00C13A58">
              <w:rPr>
                <w:rFonts w:ascii="Arial" w:hAnsi="Arial" w:cs="B Nazanin" w:hint="cs"/>
                <w:b/>
                <w:bCs/>
                <w:color w:val="000000"/>
                <w:rtl/>
              </w:rPr>
              <w:t>واحد</w:t>
            </w:r>
            <w:r w:rsidRPr="00C13A58">
              <w:rPr>
                <w:rFonts w:ascii="Arial" w:hAnsi="Arial" w:cs="B Nazanin"/>
                <w:b/>
                <w:bCs/>
                <w:color w:val="000000"/>
                <w:rtl/>
              </w:rPr>
              <w:t>آزمایشگاه</w:t>
            </w:r>
          </w:p>
          <w:p w:rsidR="00745EEB" w:rsidRDefault="00745EEB" w:rsidP="00F0022E">
            <w:pPr>
              <w:autoSpaceDE w:val="0"/>
              <w:autoSpaceDN w:val="0"/>
              <w:adjustRightInd w:val="0"/>
              <w:spacing w:line="276" w:lineRule="auto"/>
              <w:contextualSpacing/>
              <w:jc w:val="lowKashida"/>
              <w:rPr>
                <w:rFonts w:ascii="BZar" w:cs="B Nazanin" w:hint="cs"/>
                <w:color w:val="000000"/>
                <w:rtl/>
              </w:rPr>
            </w:pPr>
            <w:r w:rsidRPr="00C13A58">
              <w:rPr>
                <w:rFonts w:ascii="Arial" w:hAnsi="Arial" w:cs="B Nazanin"/>
                <w:color w:val="000000"/>
                <w:rtl/>
              </w:rPr>
              <w:t>آزمایشگاه در تمام ساعات شبانه روز طبق برنامه تنظیمی ماهانه و برنامه کاری داخلی مشغول ارائه خدمات به بیماران محترم سرپایی و بستری</w:t>
            </w:r>
            <w:r>
              <w:rPr>
                <w:rFonts w:cs="B Nazanin" w:hint="cs"/>
                <w:rtl/>
              </w:rPr>
              <w:t xml:space="preserve">  </w:t>
            </w:r>
            <w:r w:rsidRPr="00C13A58">
              <w:rPr>
                <w:rFonts w:ascii="Arial" w:hAnsi="Arial" w:cs="B Nazanin"/>
                <w:color w:val="000000"/>
                <w:rtl/>
              </w:rPr>
              <w:t>طبق اصول از پیش تعیین شده می باشد.</w:t>
            </w:r>
          </w:p>
          <w:p w:rsidR="00B71A23" w:rsidRPr="00535C8D" w:rsidRDefault="00745EEB" w:rsidP="00F0022E">
            <w:pPr>
              <w:spacing w:line="276" w:lineRule="auto"/>
              <w:contextualSpacing/>
              <w:jc w:val="lowKashida"/>
              <w:rPr>
                <w:rFonts w:cs="B Nazanin" w:hint="cs"/>
                <w:rtl/>
              </w:rPr>
            </w:pPr>
            <w:r w:rsidRPr="002B554B">
              <w:rPr>
                <w:rFonts w:ascii="Arial" w:hAnsi="Arial" w:cs="B Nazanin"/>
                <w:rtl/>
              </w:rPr>
              <w:t>مسئول فنی ، مسئول اجرایی آزمایشگاه و مسئول شیفت صبح در ساعات اداری و مسئولین شیفت های عصر وشب و روزهای تعطیل ، ناظر ، هماهنگ و کنترل کننده اجرای صحیح و اصولی امور مرتبط با آزمایشگاه و خدمت گیرندگان محترم آزمایشگاه در راستای ایمنی هر چه بیشتر هستند .</w:t>
            </w:r>
          </w:p>
        </w:tc>
      </w:tr>
      <w:tr w:rsidR="005E2D90" w:rsidRPr="00374D3C" w:rsidTr="002C062F">
        <w:trPr>
          <w:trHeight w:val="588"/>
        </w:trPr>
        <w:tc>
          <w:tcPr>
            <w:tcW w:w="7425" w:type="dxa"/>
            <w:gridSpan w:val="2"/>
            <w:tcBorders>
              <w:top w:val="single" w:sz="4" w:space="0" w:color="auto"/>
              <w:left w:val="thinThickSmallGap" w:sz="24" w:space="0" w:color="auto"/>
              <w:bottom w:val="thinThickSmallGap" w:sz="24" w:space="0" w:color="auto"/>
              <w:right w:val="single" w:sz="4" w:space="0" w:color="auto"/>
            </w:tcBorders>
            <w:vAlign w:val="center"/>
          </w:tcPr>
          <w:p w:rsidR="005E2D90" w:rsidRPr="000C3A5A" w:rsidRDefault="005E2D90" w:rsidP="005E2D90">
            <w:pPr>
              <w:rPr>
                <w:rFonts w:cs="B Nazanin" w:hint="cs"/>
                <w:rtl/>
              </w:rPr>
            </w:pPr>
            <w:r w:rsidRPr="000C3A5A">
              <w:rPr>
                <w:rFonts w:cs="B Nazanin"/>
                <w:rtl/>
              </w:rPr>
              <w:t>هرگونه تكثير وكپي از اين سند تنها از طريق دفتر مديريت كيفيت مركز امكان‌پذير است</w:t>
            </w:r>
            <w:r w:rsidRPr="000C3A5A">
              <w:rPr>
                <w:rFonts w:cs="B Nazanin" w:hint="cs"/>
                <w:rtl/>
              </w:rPr>
              <w:t>.</w:t>
            </w:r>
          </w:p>
        </w:tc>
        <w:tc>
          <w:tcPr>
            <w:tcW w:w="3206" w:type="dxa"/>
            <w:gridSpan w:val="2"/>
            <w:tcBorders>
              <w:top w:val="single" w:sz="4" w:space="0" w:color="auto"/>
              <w:left w:val="single" w:sz="4" w:space="0" w:color="auto"/>
              <w:bottom w:val="thinThickSmallGap" w:sz="24" w:space="0" w:color="auto"/>
              <w:right w:val="thinThickSmallGap" w:sz="24" w:space="0" w:color="auto"/>
            </w:tcBorders>
            <w:vAlign w:val="center"/>
          </w:tcPr>
          <w:p w:rsidR="005E2D90" w:rsidRPr="000C3A5A" w:rsidRDefault="005E2D90" w:rsidP="005E2D90">
            <w:pPr>
              <w:rPr>
                <w:rFonts w:cs="B Nazanin"/>
                <w:rtl/>
              </w:rPr>
            </w:pPr>
            <w:r w:rsidRPr="000C3A5A">
              <w:rPr>
                <w:rFonts w:cs="B Nazanin"/>
                <w:rtl/>
              </w:rPr>
              <w:t xml:space="preserve">مهر و امضاء دفتر مديريت كيفيت </w:t>
            </w:r>
            <w:r w:rsidRPr="000C3A5A">
              <w:rPr>
                <w:rFonts w:cs="B Nazanin"/>
              </w:rPr>
              <w:t>QMS</w:t>
            </w:r>
          </w:p>
        </w:tc>
      </w:tr>
    </w:tbl>
    <w:p w:rsidR="00AC0EDF" w:rsidRDefault="00D204B1" w:rsidP="0098269D">
      <w:pPr>
        <w:rPr>
          <w:rFonts w:hint="cs"/>
          <w:rtl/>
        </w:rPr>
      </w:pPr>
      <w:r>
        <w:rPr>
          <w:rFonts w:cs="B Nazanin" w:hint="cs"/>
          <w:b/>
          <w:bCs/>
          <w:noProof/>
          <w:color w:val="1F497D"/>
          <w:rtl/>
        </w:rPr>
        <w:pict>
          <v:rect id="_x0000_s1097" style="position:absolute;left:0;text-align:left;margin-left:265.35pt;margin-top:4.45pt;width:33pt;height:25.5pt;z-index:251652096;mso-position-horizontal-relative:text;mso-position-vertical-relative:text" strokecolor="white">
            <v:textbox>
              <w:txbxContent>
                <w:p w:rsidR="00D204B1" w:rsidRPr="001D7BD7" w:rsidRDefault="00844275" w:rsidP="00D204B1">
                  <w:pPr>
                    <w:jc w:val="center"/>
                    <w:rPr>
                      <w:rFonts w:cs="B Nazanin" w:hint="cs"/>
                    </w:rPr>
                  </w:pPr>
                  <w:r>
                    <w:rPr>
                      <w:rFonts w:cs="B Nazanin" w:hint="cs"/>
                      <w:rtl/>
                    </w:rPr>
                    <w:t>1</w:t>
                  </w:r>
                </w:p>
              </w:txbxContent>
            </v:textbox>
            <w10:wrap anchorx="page"/>
          </v:rect>
        </w:pict>
      </w:r>
    </w:p>
    <w:p w:rsidR="0032019A" w:rsidRDefault="0032019A" w:rsidP="0098269D">
      <w:pPr>
        <w:rPr>
          <w:rFonts w:hint="cs"/>
          <w:rtl/>
        </w:rPr>
      </w:pPr>
    </w:p>
    <w:tbl>
      <w:tblPr>
        <w:bidiVisual/>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5841"/>
        <w:gridCol w:w="796"/>
        <w:gridCol w:w="2410"/>
      </w:tblGrid>
      <w:tr w:rsidR="00745EEB" w:rsidRPr="00374D3C" w:rsidTr="00BF58E4">
        <w:trPr>
          <w:trHeight w:val="349"/>
        </w:trPr>
        <w:tc>
          <w:tcPr>
            <w:tcW w:w="1584" w:type="dxa"/>
            <w:vMerge w:val="restart"/>
            <w:tcBorders>
              <w:top w:val="thinThickSmallGap" w:sz="24" w:space="0" w:color="auto"/>
              <w:left w:val="thinThickSmallGap" w:sz="24" w:space="0" w:color="auto"/>
              <w:right w:val="single" w:sz="12" w:space="0" w:color="auto"/>
            </w:tcBorders>
          </w:tcPr>
          <w:p w:rsidR="00745EEB" w:rsidRDefault="00745EEB" w:rsidP="00BF58E4">
            <w:pPr>
              <w:rPr>
                <w:rFonts w:hint="cs"/>
                <w:rtl/>
              </w:rPr>
            </w:pPr>
          </w:p>
          <w:p w:rsidR="00745EEB" w:rsidRDefault="00E82F84" w:rsidP="00BF58E4">
            <w:pPr>
              <w:jc w:val="center"/>
            </w:pPr>
            <w:r>
              <w:rPr>
                <w:noProof/>
              </w:rPr>
              <w:drawing>
                <wp:inline distT="0" distB="0" distL="0" distR="0">
                  <wp:extent cx="68580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85800" cy="657225"/>
                          </a:xfrm>
                          <a:prstGeom prst="rect">
                            <a:avLst/>
                          </a:prstGeom>
                          <a:noFill/>
                          <a:ln w="9525">
                            <a:noFill/>
                            <a:miter lim="800000"/>
                            <a:headEnd/>
                            <a:tailEnd/>
                          </a:ln>
                        </pic:spPr>
                      </pic:pic>
                    </a:graphicData>
                  </a:graphic>
                </wp:inline>
              </w:drawing>
            </w:r>
          </w:p>
        </w:tc>
        <w:tc>
          <w:tcPr>
            <w:tcW w:w="6637" w:type="dxa"/>
            <w:gridSpan w:val="2"/>
            <w:vMerge w:val="restart"/>
            <w:tcBorders>
              <w:top w:val="thinThickSmallGap" w:sz="24" w:space="0" w:color="auto"/>
              <w:left w:val="single" w:sz="12" w:space="0" w:color="auto"/>
              <w:bottom w:val="single" w:sz="12" w:space="0" w:color="auto"/>
              <w:right w:val="single" w:sz="12" w:space="0" w:color="auto"/>
            </w:tcBorders>
          </w:tcPr>
          <w:p w:rsidR="00745EEB" w:rsidRPr="00AE00C8" w:rsidRDefault="00745EEB" w:rsidP="00BF58E4">
            <w:pPr>
              <w:jc w:val="center"/>
              <w:rPr>
                <w:rFonts w:ascii="IranNastaliq" w:hAnsi="IranNastaliq" w:cs="IranNastaliq"/>
                <w:sz w:val="18"/>
                <w:szCs w:val="18"/>
                <w:rtl/>
              </w:rPr>
            </w:pPr>
            <w:r w:rsidRPr="00AE00C8">
              <w:rPr>
                <w:rFonts w:ascii="IranNastaliq" w:hAnsi="IranNastaliq" w:cs="IranNastaliq"/>
                <w:sz w:val="18"/>
                <w:szCs w:val="18"/>
                <w:rtl/>
              </w:rPr>
              <w:t>دانشگاه علوم پزشکی وخدمات بهداشتی درمانی استان زنجان</w:t>
            </w:r>
          </w:p>
          <w:p w:rsidR="00745EEB" w:rsidRPr="00DB4796" w:rsidRDefault="00745EEB" w:rsidP="00BF58E4">
            <w:pPr>
              <w:jc w:val="center"/>
              <w:rPr>
                <w:rFonts w:cs="B Titr"/>
                <w:sz w:val="22"/>
                <w:szCs w:val="22"/>
              </w:rPr>
            </w:pPr>
            <w:r w:rsidRPr="00AE00C8">
              <w:rPr>
                <w:rFonts w:ascii="IranNastaliq" w:hAnsi="IranNastaliq" w:cs="IranNastaliq"/>
                <w:sz w:val="18"/>
                <w:szCs w:val="18"/>
                <w:rtl/>
              </w:rPr>
              <w:t>مرکزآموزشی درمانی آیت ا.. موسوی</w:t>
            </w:r>
          </w:p>
        </w:tc>
        <w:tc>
          <w:tcPr>
            <w:tcW w:w="2410" w:type="dxa"/>
            <w:tcBorders>
              <w:top w:val="thinThickSmallGap" w:sz="24" w:space="0" w:color="auto"/>
              <w:left w:val="single" w:sz="12" w:space="0" w:color="auto"/>
              <w:bottom w:val="single" w:sz="4" w:space="0" w:color="auto"/>
              <w:right w:val="thinThickSmallGap" w:sz="24" w:space="0" w:color="auto"/>
            </w:tcBorders>
          </w:tcPr>
          <w:p w:rsidR="00745EEB" w:rsidRPr="00DB4796" w:rsidRDefault="00745EEB" w:rsidP="00745EEB">
            <w:pPr>
              <w:jc w:val="lowKashida"/>
              <w:rPr>
                <w:rFonts w:cs="B Zar" w:hint="cs"/>
                <w:rtl/>
              </w:rPr>
            </w:pPr>
            <w:r w:rsidRPr="00DB4796">
              <w:rPr>
                <w:rFonts w:cs="B Zar" w:hint="cs"/>
                <w:rtl/>
              </w:rPr>
              <w:t xml:space="preserve">کد : </w:t>
            </w:r>
            <w:r w:rsidRPr="00DB4796">
              <w:rPr>
                <w:rFonts w:cs="B Zar"/>
                <w:sz w:val="20"/>
                <w:szCs w:val="20"/>
              </w:rPr>
              <w:t xml:space="preserve"> </w:t>
            </w:r>
            <w:r>
              <w:rPr>
                <w:rFonts w:cs="B Zar" w:hint="cs"/>
                <w:rtl/>
              </w:rPr>
              <w:t xml:space="preserve">     </w:t>
            </w:r>
            <w:r>
              <w:rPr>
                <w:rFonts w:cs="B Zar"/>
                <w:b/>
                <w:bCs/>
              </w:rPr>
              <w:t>Po / 183 / NC</w:t>
            </w:r>
          </w:p>
        </w:tc>
      </w:tr>
      <w:tr w:rsidR="00745EEB" w:rsidRPr="00374D3C" w:rsidTr="00BF58E4">
        <w:trPr>
          <w:trHeight w:val="282"/>
        </w:trPr>
        <w:tc>
          <w:tcPr>
            <w:tcW w:w="1584" w:type="dxa"/>
            <w:vMerge/>
            <w:tcBorders>
              <w:left w:val="thinThickSmallGap" w:sz="24" w:space="0" w:color="auto"/>
              <w:right w:val="single" w:sz="12" w:space="0" w:color="auto"/>
            </w:tcBorders>
            <w:vAlign w:val="center"/>
          </w:tcPr>
          <w:p w:rsidR="00745EEB" w:rsidRDefault="00745EEB" w:rsidP="00BF58E4">
            <w:pPr>
              <w:bidi w:val="0"/>
            </w:pPr>
          </w:p>
        </w:tc>
        <w:tc>
          <w:tcPr>
            <w:tcW w:w="6637" w:type="dxa"/>
            <w:gridSpan w:val="2"/>
            <w:vMerge/>
            <w:tcBorders>
              <w:top w:val="thinThickSmallGap" w:sz="24" w:space="0" w:color="auto"/>
              <w:left w:val="single" w:sz="12" w:space="0" w:color="auto"/>
              <w:bottom w:val="single" w:sz="12" w:space="0" w:color="auto"/>
              <w:right w:val="single" w:sz="12" w:space="0" w:color="auto"/>
            </w:tcBorders>
            <w:vAlign w:val="center"/>
          </w:tcPr>
          <w:p w:rsidR="00745EEB" w:rsidRPr="00374D3C" w:rsidRDefault="00745EEB" w:rsidP="00BF58E4">
            <w:pPr>
              <w:bidi w:val="0"/>
              <w:rPr>
                <w:rFonts w:cs="2  Titr"/>
                <w:sz w:val="22"/>
                <w:szCs w:val="22"/>
              </w:rPr>
            </w:pPr>
          </w:p>
        </w:tc>
        <w:tc>
          <w:tcPr>
            <w:tcW w:w="2410" w:type="dxa"/>
            <w:tcBorders>
              <w:top w:val="single" w:sz="4" w:space="0" w:color="auto"/>
              <w:left w:val="single" w:sz="12" w:space="0" w:color="auto"/>
              <w:bottom w:val="single" w:sz="4" w:space="0" w:color="auto"/>
              <w:right w:val="thinThickSmallGap" w:sz="24" w:space="0" w:color="auto"/>
            </w:tcBorders>
          </w:tcPr>
          <w:p w:rsidR="00745EEB" w:rsidRPr="00DB4796" w:rsidRDefault="00745EEB" w:rsidP="00745EEB">
            <w:pPr>
              <w:rPr>
                <w:rFonts w:cs="B Zar" w:hint="cs"/>
                <w:rtl/>
              </w:rPr>
            </w:pPr>
            <w:r>
              <w:rPr>
                <w:rFonts w:cs="B Zar" w:hint="cs"/>
                <w:rtl/>
              </w:rPr>
              <w:t xml:space="preserve"> تدوین :        20/1/1392 </w:t>
            </w:r>
          </w:p>
        </w:tc>
      </w:tr>
      <w:tr w:rsidR="00745EEB" w:rsidRPr="00374D3C" w:rsidTr="00BF58E4">
        <w:trPr>
          <w:trHeight w:val="495"/>
        </w:trPr>
        <w:tc>
          <w:tcPr>
            <w:tcW w:w="1584" w:type="dxa"/>
            <w:vMerge/>
            <w:tcBorders>
              <w:left w:val="thinThickSmallGap" w:sz="24" w:space="0" w:color="auto"/>
              <w:bottom w:val="single" w:sz="4" w:space="0" w:color="auto"/>
              <w:right w:val="single" w:sz="12" w:space="0" w:color="auto"/>
            </w:tcBorders>
            <w:vAlign w:val="center"/>
          </w:tcPr>
          <w:p w:rsidR="00745EEB" w:rsidRDefault="00745EEB" w:rsidP="00BF58E4">
            <w:pPr>
              <w:bidi w:val="0"/>
            </w:pPr>
          </w:p>
        </w:tc>
        <w:tc>
          <w:tcPr>
            <w:tcW w:w="6637" w:type="dxa"/>
            <w:gridSpan w:val="2"/>
            <w:vMerge w:val="restart"/>
            <w:tcBorders>
              <w:top w:val="single" w:sz="12" w:space="0" w:color="auto"/>
              <w:left w:val="single" w:sz="12" w:space="0" w:color="auto"/>
              <w:right w:val="single" w:sz="12" w:space="0" w:color="auto"/>
            </w:tcBorders>
            <w:vAlign w:val="center"/>
          </w:tcPr>
          <w:p w:rsidR="00745EEB" w:rsidRPr="004E6466" w:rsidRDefault="00745EEB" w:rsidP="004E6466">
            <w:pPr>
              <w:pStyle w:val="NormalWeb"/>
              <w:bidi/>
              <w:spacing w:before="0" w:beforeAutospacing="0" w:after="0" w:afterAutospacing="0"/>
              <w:jc w:val="center"/>
              <w:rPr>
                <w:rFonts w:cs="B Jadid" w:hint="cs"/>
                <w:b/>
                <w:bCs/>
                <w:color w:val="000000"/>
                <w:sz w:val="28"/>
                <w:szCs w:val="28"/>
                <w:rtl/>
              </w:rPr>
            </w:pPr>
            <w:r w:rsidRPr="00B86C6D">
              <w:rPr>
                <w:rFonts w:cs="B Jadid" w:hint="cs"/>
                <w:b/>
                <w:bCs/>
                <w:color w:val="000000"/>
                <w:sz w:val="32"/>
                <w:szCs w:val="32"/>
                <w:rtl/>
              </w:rPr>
              <w:t xml:space="preserve"> </w:t>
            </w:r>
            <w:r w:rsidRPr="000534C3">
              <w:rPr>
                <w:rFonts w:cs="B Koodak" w:hint="cs"/>
                <w:b/>
                <w:bCs/>
                <w:color w:val="000000"/>
                <w:sz w:val="28"/>
                <w:szCs w:val="28"/>
                <w:rtl/>
              </w:rPr>
              <w:t xml:space="preserve">خط مشی و روش ها </w:t>
            </w:r>
            <w:r w:rsidRPr="000534C3">
              <w:rPr>
                <w:rFonts w:cs="B Jadid" w:hint="cs"/>
                <w:b/>
                <w:bCs/>
                <w:color w:val="000000"/>
                <w:sz w:val="28"/>
                <w:szCs w:val="28"/>
                <w:rtl/>
              </w:rPr>
              <w:t xml:space="preserve"> </w:t>
            </w:r>
          </w:p>
          <w:p w:rsidR="00745EEB" w:rsidRPr="003379A8" w:rsidRDefault="00745EEB" w:rsidP="004E6466">
            <w:pPr>
              <w:pStyle w:val="NormalWeb"/>
              <w:bidi/>
              <w:spacing w:before="0" w:beforeAutospacing="0" w:after="0" w:afterAutospacing="0"/>
              <w:jc w:val="center"/>
              <w:rPr>
                <w:rFonts w:cs="B Jadid" w:hint="cs"/>
                <w:b/>
                <w:bCs/>
                <w:sz w:val="36"/>
                <w:szCs w:val="36"/>
                <w:rtl/>
              </w:rPr>
            </w:pPr>
            <w:r w:rsidRPr="00B86C6D">
              <w:rPr>
                <w:rFonts w:cs="B Jadid" w:hint="cs"/>
                <w:b/>
                <w:bCs/>
                <w:color w:val="000000"/>
                <w:sz w:val="32"/>
                <w:szCs w:val="32"/>
                <w:rtl/>
              </w:rPr>
              <w:t xml:space="preserve"> </w:t>
            </w:r>
            <w:r w:rsidRPr="002331A1">
              <w:rPr>
                <w:rFonts w:cs="B Jadid" w:hint="cs"/>
                <w:b/>
                <w:bCs/>
                <w:color w:val="000000"/>
                <w:rtl/>
              </w:rPr>
              <w:t xml:space="preserve">عنوان : ارائه خدمات استاندارد درتمام ساعات شبانه روز وایام هفته     </w:t>
            </w:r>
          </w:p>
        </w:tc>
        <w:tc>
          <w:tcPr>
            <w:tcW w:w="2410" w:type="dxa"/>
            <w:tcBorders>
              <w:top w:val="single" w:sz="4" w:space="0" w:color="auto"/>
              <w:left w:val="single" w:sz="12" w:space="0" w:color="auto"/>
              <w:bottom w:val="single" w:sz="4" w:space="0" w:color="auto"/>
              <w:right w:val="thinThickSmallGap" w:sz="24" w:space="0" w:color="auto"/>
            </w:tcBorders>
          </w:tcPr>
          <w:p w:rsidR="00745EEB" w:rsidRPr="00DB4796" w:rsidRDefault="00745EEB" w:rsidP="00460ADE">
            <w:pPr>
              <w:rPr>
                <w:rFonts w:cs="B Zar"/>
              </w:rPr>
            </w:pPr>
            <w:r>
              <w:rPr>
                <w:rFonts w:cs="B Zar" w:hint="cs"/>
                <w:rtl/>
              </w:rPr>
              <w:t xml:space="preserve"> تاریخ ابلاغ :    </w:t>
            </w:r>
            <w:r w:rsidR="00460ADE">
              <w:rPr>
                <w:rFonts w:cs="B Zar" w:hint="cs"/>
                <w:rtl/>
              </w:rPr>
              <w:t>15</w:t>
            </w:r>
            <w:r>
              <w:rPr>
                <w:rFonts w:cs="B Zar" w:hint="cs"/>
                <w:rtl/>
              </w:rPr>
              <w:t>/3/1394</w:t>
            </w:r>
          </w:p>
        </w:tc>
      </w:tr>
      <w:tr w:rsidR="00745EEB" w:rsidRPr="00374D3C" w:rsidTr="00BF58E4">
        <w:trPr>
          <w:trHeight w:val="405"/>
        </w:trPr>
        <w:tc>
          <w:tcPr>
            <w:tcW w:w="1584" w:type="dxa"/>
            <w:tcBorders>
              <w:top w:val="single" w:sz="4" w:space="0" w:color="auto"/>
              <w:left w:val="thinThickSmallGap" w:sz="24" w:space="0" w:color="auto"/>
              <w:bottom w:val="single" w:sz="12" w:space="0" w:color="auto"/>
              <w:right w:val="single" w:sz="12" w:space="0" w:color="auto"/>
            </w:tcBorders>
            <w:vAlign w:val="center"/>
          </w:tcPr>
          <w:p w:rsidR="00745EEB" w:rsidRDefault="00745EEB" w:rsidP="00745EEB">
            <w:r w:rsidRPr="00AE00C8">
              <w:rPr>
                <w:rFonts w:cs="B Zar" w:hint="cs"/>
                <w:b/>
                <w:bCs/>
                <w:sz w:val="18"/>
                <w:szCs w:val="18"/>
                <w:rtl/>
              </w:rPr>
              <w:t>صفحه</w:t>
            </w:r>
            <w:r>
              <w:rPr>
                <w:rFonts w:cs="B Zar" w:hint="cs"/>
                <w:b/>
                <w:bCs/>
                <w:sz w:val="18"/>
                <w:szCs w:val="18"/>
                <w:rtl/>
              </w:rPr>
              <w:t xml:space="preserve"> </w:t>
            </w:r>
            <w:r w:rsidRPr="00AE00C8">
              <w:rPr>
                <w:rFonts w:cs="B Zar" w:hint="cs"/>
                <w:b/>
                <w:bCs/>
                <w:sz w:val="18"/>
                <w:szCs w:val="18"/>
                <w:rtl/>
              </w:rPr>
              <w:t xml:space="preserve">   </w:t>
            </w:r>
            <w:r>
              <w:rPr>
                <w:rFonts w:cs="B Zar" w:hint="cs"/>
                <w:b/>
                <w:bCs/>
                <w:sz w:val="18"/>
                <w:szCs w:val="18"/>
                <w:rtl/>
              </w:rPr>
              <w:t>2</w:t>
            </w:r>
            <w:r w:rsidRPr="00AE00C8">
              <w:rPr>
                <w:rFonts w:cs="B Zar" w:hint="cs"/>
                <w:b/>
                <w:bCs/>
                <w:sz w:val="18"/>
                <w:szCs w:val="18"/>
                <w:rtl/>
              </w:rPr>
              <w:t xml:space="preserve">   از     </w:t>
            </w:r>
            <w:r>
              <w:rPr>
                <w:rFonts w:cs="B Zar" w:hint="cs"/>
                <w:b/>
                <w:bCs/>
                <w:sz w:val="18"/>
                <w:szCs w:val="18"/>
                <w:rtl/>
              </w:rPr>
              <w:t>3</w:t>
            </w:r>
          </w:p>
          <w:p w:rsidR="00745EEB" w:rsidRPr="00AE00C8" w:rsidRDefault="00745EEB" w:rsidP="00BF58E4">
            <w:pPr>
              <w:jc w:val="center"/>
              <w:rPr>
                <w:b/>
                <w:bCs/>
                <w:sz w:val="18"/>
                <w:szCs w:val="18"/>
              </w:rPr>
            </w:pPr>
          </w:p>
        </w:tc>
        <w:tc>
          <w:tcPr>
            <w:tcW w:w="6637" w:type="dxa"/>
            <w:gridSpan w:val="2"/>
            <w:vMerge/>
            <w:tcBorders>
              <w:left w:val="single" w:sz="12" w:space="0" w:color="auto"/>
              <w:bottom w:val="single" w:sz="12" w:space="0" w:color="auto"/>
              <w:right w:val="single" w:sz="12" w:space="0" w:color="auto"/>
            </w:tcBorders>
          </w:tcPr>
          <w:p w:rsidR="00745EEB" w:rsidRPr="00A513BE" w:rsidRDefault="00745EEB" w:rsidP="00BF58E4">
            <w:pPr>
              <w:tabs>
                <w:tab w:val="left" w:pos="4095"/>
              </w:tabs>
              <w:jc w:val="center"/>
              <w:rPr>
                <w:rFonts w:cs="B Jadid" w:hint="cs"/>
                <w:sz w:val="32"/>
                <w:szCs w:val="32"/>
                <w:rtl/>
              </w:rPr>
            </w:pPr>
          </w:p>
        </w:tc>
        <w:tc>
          <w:tcPr>
            <w:tcW w:w="2410" w:type="dxa"/>
            <w:tcBorders>
              <w:top w:val="single" w:sz="4" w:space="0" w:color="auto"/>
              <w:left w:val="single" w:sz="12" w:space="0" w:color="auto"/>
              <w:bottom w:val="single" w:sz="12" w:space="0" w:color="auto"/>
              <w:right w:val="thinThickSmallGap" w:sz="24" w:space="0" w:color="auto"/>
            </w:tcBorders>
          </w:tcPr>
          <w:p w:rsidR="00745EEB" w:rsidRPr="0040025A" w:rsidRDefault="00745EEB" w:rsidP="00745EEB">
            <w:pPr>
              <w:rPr>
                <w:rFonts w:cs="B Zar" w:hint="cs"/>
                <w:sz w:val="18"/>
                <w:szCs w:val="18"/>
                <w:rtl/>
              </w:rPr>
            </w:pPr>
            <w:r>
              <w:rPr>
                <w:rFonts w:cs="B Zar" w:hint="cs"/>
                <w:rtl/>
              </w:rPr>
              <w:t xml:space="preserve">  بازنگری / 4  :   31/2/ 1394      </w:t>
            </w:r>
          </w:p>
        </w:tc>
      </w:tr>
      <w:tr w:rsidR="00AC0353" w:rsidRPr="00374D3C" w:rsidTr="0032019A">
        <w:trPr>
          <w:trHeight w:val="12305"/>
        </w:trPr>
        <w:tc>
          <w:tcPr>
            <w:tcW w:w="10631" w:type="dxa"/>
            <w:gridSpan w:val="4"/>
            <w:tcBorders>
              <w:top w:val="single" w:sz="4" w:space="0" w:color="auto"/>
              <w:left w:val="thinThickSmallGap" w:sz="24" w:space="0" w:color="auto"/>
              <w:bottom w:val="single" w:sz="4" w:space="0" w:color="auto"/>
              <w:right w:val="thinThickSmallGap" w:sz="24" w:space="0" w:color="auto"/>
            </w:tcBorders>
          </w:tcPr>
          <w:p w:rsidR="00745EEB" w:rsidRPr="002B554B" w:rsidRDefault="00745EEB" w:rsidP="00745EEB">
            <w:pPr>
              <w:spacing w:line="360" w:lineRule="auto"/>
              <w:jc w:val="both"/>
              <w:rPr>
                <w:rFonts w:ascii="Arial" w:hAnsi="Arial" w:cs="B Nazanin"/>
                <w:rtl/>
              </w:rPr>
            </w:pPr>
            <w:r w:rsidRPr="002B554B">
              <w:rPr>
                <w:rFonts w:ascii="Arial" w:hAnsi="Arial" w:cs="B Nazanin"/>
                <w:rtl/>
              </w:rPr>
              <w:t>تستهای کاری ساعات اداری ، عصر وشب و روزهای تعطیل به تفکیک مشخص و به کلیه بخش ها و خدمت گیرندگان اعلام وهمانگی های لازم انجام شده است (موجود در کتابچه روتین آزمایشگاه ) . علاوه بر برنامه روتین ، آزمایشگاه مرکز پتانسیل و توانمندی لازم جهت ارائه خدمت در موارد و مواقع خاص البته با انجام هماهنگی های لازم را داراست .</w:t>
            </w:r>
          </w:p>
          <w:p w:rsidR="00745EEB" w:rsidRPr="002B554B" w:rsidRDefault="00745EEB" w:rsidP="00745EEB">
            <w:pPr>
              <w:spacing w:line="360" w:lineRule="auto"/>
              <w:rPr>
                <w:rFonts w:ascii="Arial" w:hAnsi="Arial" w:cs="B Nazanin"/>
                <w:b/>
                <w:bCs/>
                <w:color w:val="00B050"/>
                <w:rtl/>
              </w:rPr>
            </w:pPr>
            <w:r w:rsidRPr="002B554B">
              <w:rPr>
                <w:rFonts w:ascii="Arial" w:hAnsi="Arial" w:cs="B Nazanin"/>
                <w:b/>
                <w:bCs/>
                <w:color w:val="00B050"/>
                <w:rtl/>
              </w:rPr>
              <w:t>واحدرادیولوژی</w:t>
            </w:r>
            <w:r w:rsidRPr="002B554B">
              <w:rPr>
                <w:rFonts w:ascii="Arial" w:hAnsi="Arial" w:cs="B Nazanin" w:hint="cs"/>
                <w:b/>
                <w:bCs/>
                <w:color w:val="00B050"/>
                <w:rtl/>
              </w:rPr>
              <w:t xml:space="preserve"> :</w:t>
            </w:r>
          </w:p>
          <w:p w:rsidR="00745EEB" w:rsidRPr="002B554B" w:rsidRDefault="00745EEB" w:rsidP="00145EF9">
            <w:pPr>
              <w:spacing w:line="360" w:lineRule="auto"/>
              <w:jc w:val="both"/>
              <w:rPr>
                <w:rFonts w:ascii="Arial" w:hAnsi="Arial" w:cs="B Nazanin"/>
                <w:rtl/>
              </w:rPr>
            </w:pPr>
            <w:r w:rsidRPr="002B554B">
              <w:rPr>
                <w:rFonts w:ascii="Arial" w:hAnsi="Arial" w:cs="B Nazanin"/>
                <w:rtl/>
              </w:rPr>
              <w:t>کلیه واحدها (رادیولوژی ،سونوگرافی ،</w:t>
            </w:r>
            <w:r w:rsidRPr="002B554B">
              <w:rPr>
                <w:rFonts w:ascii="Arial" w:hAnsi="Arial" w:cs="B Nazanin"/>
              </w:rPr>
              <w:t>CT</w:t>
            </w:r>
            <w:r w:rsidRPr="002B554B">
              <w:rPr>
                <w:rFonts w:ascii="Arial" w:hAnsi="Arial" w:cs="B Nazanin"/>
                <w:rtl/>
              </w:rPr>
              <w:t xml:space="preserve">اسکن )جهت </w:t>
            </w:r>
            <w:r w:rsidR="00145EF9">
              <w:rPr>
                <w:rFonts w:ascii="Arial" w:hAnsi="Arial" w:cs="B Nazanin" w:hint="cs"/>
                <w:rtl/>
              </w:rPr>
              <w:t>تمام بیماران بستری اعم از اورژانسی و الکتیو</w:t>
            </w:r>
            <w:r w:rsidRPr="002B554B">
              <w:rPr>
                <w:rFonts w:ascii="Arial" w:hAnsi="Arial" w:cs="B Nazanin"/>
                <w:rtl/>
              </w:rPr>
              <w:t xml:space="preserve"> به صورت شبانه روزی (تعطیل وغیر تعطیل )ارائه خدمت مینماید .جهت بی</w:t>
            </w:r>
            <w:r w:rsidR="00145EF9">
              <w:rPr>
                <w:rFonts w:ascii="Arial" w:hAnsi="Arial" w:cs="B Nazanin"/>
                <w:rtl/>
              </w:rPr>
              <w:t xml:space="preserve">ماران </w:t>
            </w:r>
            <w:r w:rsidR="00145EF9">
              <w:rPr>
                <w:rFonts w:ascii="Arial" w:hAnsi="Arial" w:cs="B Nazanin" w:hint="cs"/>
                <w:rtl/>
              </w:rPr>
              <w:t xml:space="preserve">سرپایی </w:t>
            </w:r>
            <w:r w:rsidRPr="002B554B">
              <w:rPr>
                <w:rFonts w:ascii="Arial" w:hAnsi="Arial" w:cs="B Nazanin"/>
                <w:rtl/>
              </w:rPr>
              <w:t>با تعیین وقت قبلی درکمترین زمان ممکن باشرایط موجود ارائه خدمت مینمایند.</w:t>
            </w:r>
            <w:r w:rsidRPr="002B554B">
              <w:rPr>
                <w:rFonts w:ascii="Arial" w:hAnsi="Arial" w:cs="B Nazanin" w:hint="cs"/>
                <w:rtl/>
              </w:rPr>
              <w:t>در روزهای تعطیل ودرمواقع اورژانسی پزشک رادیولوژیست بصورت آنکال بوده ودر مواقع درخواست رادیوگرافیهای تخصصی سی تی اسکن وسونوگرافی  مطابق هماهنگی دفتر سوپروایزری در بیمارستان آماده ارائه خدمت می باشند.کلیه پرسنل رادیولوژی وسی تی اسکن مطابق برنامه تنظیمی بگونه ای چینش می شوند که در زمان بروز وضعیت اورژانس در روزهای تعطیل آماده ارائه خدمت رسانی فوری باشند .</w:t>
            </w:r>
          </w:p>
          <w:p w:rsidR="00745EEB" w:rsidRPr="002B554B" w:rsidRDefault="00745EEB" w:rsidP="00745EEB">
            <w:pPr>
              <w:spacing w:line="360" w:lineRule="auto"/>
              <w:jc w:val="both"/>
              <w:rPr>
                <w:rFonts w:ascii="Arial" w:hAnsi="Arial" w:cs="B Nazanin"/>
                <w:rtl/>
              </w:rPr>
            </w:pPr>
            <w:r w:rsidRPr="002B554B">
              <w:rPr>
                <w:rFonts w:ascii="Arial" w:hAnsi="Arial" w:cs="B Nazanin" w:hint="cs"/>
                <w:rtl/>
              </w:rPr>
              <w:t xml:space="preserve">جهت سهولت در انجام سریع خدمات وبا توجه به وضعیت تجهیزات تمهیداتی اندیشیده شده است که درشیفتهای صبح وعصردر کلیه ایام هفته بیماران مراجعه کننده از اورژانسهای تروما ؛ قلب واطفال ومراجعین سرپایی جهت انجام رادیوگرافی به رادیولوزی اورژانس هدایت شوند تازمان ارائه خدمات  به ایشان درحداقل زمان ممکن وبا استفاده از جدید ترین فن آوری روز(سیستم </w:t>
            </w:r>
            <w:r w:rsidRPr="002B554B">
              <w:rPr>
                <w:rFonts w:ascii="Arial" w:hAnsi="Arial" w:cs="B Nazanin"/>
              </w:rPr>
              <w:t>CR</w:t>
            </w:r>
            <w:r w:rsidRPr="002B554B">
              <w:rPr>
                <w:rFonts w:ascii="Arial" w:hAnsi="Arial" w:cs="B Nazanin" w:hint="cs"/>
                <w:rtl/>
              </w:rPr>
              <w:t>) انجام شده وبا استفاده از شبکه آرشیو تصاویر پزشکی</w:t>
            </w:r>
            <w:r w:rsidRPr="002B554B">
              <w:rPr>
                <w:rFonts w:ascii="Arial" w:hAnsi="Arial" w:cs="B Nazanin"/>
              </w:rPr>
              <w:t xml:space="preserve">PACS </w:t>
            </w:r>
            <w:r w:rsidRPr="002B554B">
              <w:rPr>
                <w:rFonts w:ascii="Arial" w:hAnsi="Arial" w:cs="B Nazanin" w:hint="cs"/>
                <w:rtl/>
              </w:rPr>
              <w:t xml:space="preserve"> دردسترس پزشکان معالج قرار گیرد به همین منظور جهت جلوگیری از بروز مشکلات در زمینه  انتقال اطلاعات از طریق شبکه بیمارستان یک نفر ازهمکاران که دارای صلاحیت کنترل و</w:t>
            </w:r>
            <w:r w:rsidR="00145EF9">
              <w:rPr>
                <w:rFonts w:ascii="Arial" w:hAnsi="Arial" w:cs="B Nazanin" w:hint="cs"/>
                <w:rtl/>
              </w:rPr>
              <w:t xml:space="preserve"> </w:t>
            </w:r>
            <w:r w:rsidRPr="002B554B">
              <w:rPr>
                <w:rFonts w:ascii="Arial" w:hAnsi="Arial" w:cs="B Nazanin" w:hint="cs"/>
                <w:rtl/>
              </w:rPr>
              <w:t xml:space="preserve">نظارت وبازرسی شبکه رابرعهده دارد درطول شبانه روز کلیه اشکالات نرم افزاری وسخت افزاری شبکه </w:t>
            </w:r>
            <w:r w:rsidRPr="002B554B">
              <w:rPr>
                <w:rFonts w:ascii="Arial" w:hAnsi="Arial" w:cs="B Nazanin"/>
              </w:rPr>
              <w:t>PACS</w:t>
            </w:r>
            <w:r w:rsidRPr="002B554B">
              <w:rPr>
                <w:rFonts w:ascii="Arial" w:hAnsi="Arial" w:cs="B Nazanin" w:hint="cs"/>
                <w:rtl/>
              </w:rPr>
              <w:t xml:space="preserve"> را کنترل می نماید تاخللی در سیستم بوجود نیاید .</w:t>
            </w:r>
          </w:p>
          <w:p w:rsidR="00745EEB" w:rsidRPr="002B554B" w:rsidRDefault="00745EEB" w:rsidP="00745EEB">
            <w:pPr>
              <w:spacing w:line="360" w:lineRule="auto"/>
              <w:jc w:val="both"/>
              <w:rPr>
                <w:rFonts w:ascii="Arial" w:hAnsi="Arial" w:cs="B Nazanin"/>
                <w:rtl/>
              </w:rPr>
            </w:pPr>
            <w:r w:rsidRPr="002B554B">
              <w:rPr>
                <w:rFonts w:ascii="Arial" w:hAnsi="Arial" w:cs="B Nazanin" w:hint="cs"/>
                <w:rtl/>
              </w:rPr>
              <w:t xml:space="preserve">ازآنجایی که این مرکزسانتر تروما می باشد وضعیت های اورژانس در سی تی اسکن </w:t>
            </w:r>
            <w:r w:rsidR="00145EF9">
              <w:rPr>
                <w:rFonts w:ascii="Arial" w:hAnsi="Arial" w:cs="B Nazanin" w:hint="cs"/>
                <w:rtl/>
              </w:rPr>
              <w:t xml:space="preserve">با تزریق </w:t>
            </w:r>
            <w:r w:rsidRPr="002B554B">
              <w:rPr>
                <w:rFonts w:ascii="Arial" w:hAnsi="Arial" w:cs="B Nazanin" w:hint="cs"/>
                <w:rtl/>
              </w:rPr>
              <w:t>در روزهای تعطیل با هماهنگی پزشک آنکال مربوطه در بیمارستان انجام شده در صورت درخواست گزارش  به پزشک رادیولوزیست آنکال ارجاع داده می شود.</w:t>
            </w:r>
          </w:p>
          <w:p w:rsidR="0032019A" w:rsidRDefault="00745EEB" w:rsidP="00745EEB">
            <w:pPr>
              <w:spacing w:line="360" w:lineRule="auto"/>
              <w:jc w:val="both"/>
              <w:rPr>
                <w:rFonts w:cs="B Nazanin" w:hint="cs"/>
                <w:rtl/>
              </w:rPr>
            </w:pPr>
            <w:r w:rsidRPr="002B554B">
              <w:rPr>
                <w:rFonts w:ascii="Arial" w:hAnsi="Arial" w:cs="B Nazanin" w:hint="cs"/>
                <w:rtl/>
              </w:rPr>
              <w:t>با توجه به متد جدید تصویر برداری این واحد تلاش نموده است تا با استفاده از جدید ترین تجهیزات پزشکی انجام خدمات تشخیصی را در حداقل زمان ممکن  ودر کلیه روزها اعم از تعطیل و</w:t>
            </w:r>
            <w:r>
              <w:rPr>
                <w:rFonts w:ascii="Arial" w:hAnsi="Arial" w:cs="B Nazanin" w:hint="cs"/>
                <w:rtl/>
              </w:rPr>
              <w:t xml:space="preserve"> </w:t>
            </w:r>
            <w:r w:rsidRPr="002B554B">
              <w:rPr>
                <w:rFonts w:ascii="Arial" w:hAnsi="Arial" w:cs="B Nazanin" w:hint="cs"/>
                <w:rtl/>
              </w:rPr>
              <w:t>غیر تعطیل به نحو احسن به انجام برساند.</w:t>
            </w:r>
          </w:p>
          <w:p w:rsidR="00745EEB" w:rsidRPr="002B554B" w:rsidRDefault="00745EEB" w:rsidP="00745EEB">
            <w:pPr>
              <w:spacing w:line="276" w:lineRule="auto"/>
              <w:rPr>
                <w:rFonts w:ascii="Arial" w:hAnsi="Arial" w:cs="B Nazanin"/>
                <w:b/>
                <w:bCs/>
                <w:color w:val="00B050"/>
                <w:rtl/>
              </w:rPr>
            </w:pPr>
            <w:r w:rsidRPr="002B554B">
              <w:rPr>
                <w:rFonts w:ascii="Arial" w:hAnsi="Arial" w:cs="B Nazanin"/>
                <w:b/>
                <w:bCs/>
                <w:color w:val="00B050"/>
                <w:rtl/>
              </w:rPr>
              <w:t>واحد مدارک پزشکی</w:t>
            </w:r>
          </w:p>
          <w:p w:rsidR="00745EEB" w:rsidRPr="002B554B" w:rsidRDefault="00745EEB" w:rsidP="00745EEB">
            <w:pPr>
              <w:spacing w:line="276" w:lineRule="auto"/>
              <w:rPr>
                <w:rFonts w:ascii="Arial" w:hAnsi="Arial" w:cs="B Nazanin"/>
                <w:rtl/>
              </w:rPr>
            </w:pPr>
            <w:r w:rsidRPr="002B554B">
              <w:rPr>
                <w:rFonts w:ascii="Arial" w:hAnsi="Arial" w:cs="B Nazanin"/>
                <w:rtl/>
              </w:rPr>
              <w:t>واحد پذیرش (مرکزی ،اورژانس تروما،اورژانس مامایی واطفال وقلب) وواحد ترخیص به صورت شبانه روزی ارائه خدمت می</w:t>
            </w:r>
            <w:r w:rsidRPr="002B554B">
              <w:rPr>
                <w:rFonts w:ascii="Arial" w:hAnsi="Arial" w:cs="B Nazanin" w:hint="cs"/>
                <w:rtl/>
              </w:rPr>
              <w:t xml:space="preserve"> </w:t>
            </w:r>
            <w:r w:rsidRPr="002B554B">
              <w:rPr>
                <w:rFonts w:ascii="Arial" w:hAnsi="Arial" w:cs="B Nazanin"/>
                <w:rtl/>
              </w:rPr>
              <w:t>نمایند.</w:t>
            </w:r>
          </w:p>
          <w:p w:rsidR="00745EEB" w:rsidRPr="002B554B" w:rsidRDefault="00745EEB" w:rsidP="00745EEB">
            <w:pPr>
              <w:pStyle w:val="ListParagraph"/>
              <w:numPr>
                <w:ilvl w:val="0"/>
                <w:numId w:val="26"/>
              </w:numPr>
              <w:bidi/>
              <w:rPr>
                <w:rFonts w:ascii="Arial" w:hAnsi="Arial" w:cs="B Nazanin"/>
                <w:rtl/>
              </w:rPr>
            </w:pPr>
            <w:r w:rsidRPr="002B554B">
              <w:rPr>
                <w:rFonts w:ascii="Arial" w:hAnsi="Arial" w:cs="B Nazanin"/>
                <w:b/>
                <w:bCs/>
                <w:rtl/>
              </w:rPr>
              <w:t>واحد آمار:</w:t>
            </w:r>
            <w:r w:rsidRPr="002B554B">
              <w:rPr>
                <w:rFonts w:ascii="Arial" w:hAnsi="Arial" w:cs="B Nazanin"/>
                <w:rtl/>
              </w:rPr>
              <w:t xml:space="preserve"> شیفت صبح (اداری )</w:t>
            </w:r>
          </w:p>
          <w:p w:rsidR="00745EEB" w:rsidRPr="002B554B" w:rsidRDefault="00745EEB" w:rsidP="00745EEB">
            <w:pPr>
              <w:pStyle w:val="ListParagraph"/>
              <w:numPr>
                <w:ilvl w:val="0"/>
                <w:numId w:val="26"/>
              </w:numPr>
              <w:bidi/>
              <w:rPr>
                <w:rFonts w:ascii="Arial" w:hAnsi="Arial" w:cs="B Nazanin"/>
                <w:rtl/>
              </w:rPr>
            </w:pPr>
            <w:r w:rsidRPr="002B554B">
              <w:rPr>
                <w:rFonts w:ascii="Arial" w:hAnsi="Arial" w:cs="B Nazanin"/>
                <w:b/>
                <w:bCs/>
                <w:rtl/>
              </w:rPr>
              <w:t>واحد کدگذاری:</w:t>
            </w:r>
            <w:r w:rsidRPr="002B554B">
              <w:rPr>
                <w:rFonts w:ascii="Arial" w:hAnsi="Arial" w:cs="B Nazanin"/>
                <w:rtl/>
              </w:rPr>
              <w:t xml:space="preserve"> شیفت صبح (اداری)</w:t>
            </w:r>
          </w:p>
          <w:p w:rsidR="00CD0A9B" w:rsidRPr="00745EEB" w:rsidRDefault="00745EEB" w:rsidP="00745EEB">
            <w:pPr>
              <w:pStyle w:val="ListParagraph"/>
              <w:numPr>
                <w:ilvl w:val="0"/>
                <w:numId w:val="26"/>
              </w:numPr>
              <w:bidi/>
              <w:rPr>
                <w:rFonts w:ascii="Arial" w:hAnsi="Arial" w:cs="B Nazanin"/>
              </w:rPr>
            </w:pPr>
            <w:r w:rsidRPr="002B554B">
              <w:rPr>
                <w:rFonts w:ascii="Arial" w:hAnsi="Arial" w:cs="B Nazanin"/>
                <w:b/>
                <w:bCs/>
                <w:rtl/>
              </w:rPr>
              <w:t>واحد بایگانی :</w:t>
            </w:r>
            <w:r w:rsidRPr="002B554B">
              <w:rPr>
                <w:rFonts w:ascii="Arial" w:hAnsi="Arial" w:cs="B Nazanin"/>
                <w:rtl/>
              </w:rPr>
              <w:t xml:space="preserve"> شیفت صبح ( اداری)</w:t>
            </w:r>
          </w:p>
        </w:tc>
      </w:tr>
      <w:tr w:rsidR="00AC0353" w:rsidRPr="00374D3C" w:rsidTr="00BF58E4">
        <w:trPr>
          <w:trHeight w:val="588"/>
        </w:trPr>
        <w:tc>
          <w:tcPr>
            <w:tcW w:w="7425" w:type="dxa"/>
            <w:gridSpan w:val="2"/>
            <w:tcBorders>
              <w:top w:val="single" w:sz="4" w:space="0" w:color="auto"/>
              <w:left w:val="thinThickSmallGap" w:sz="24" w:space="0" w:color="auto"/>
              <w:bottom w:val="thinThickSmallGap" w:sz="24" w:space="0" w:color="auto"/>
              <w:right w:val="single" w:sz="4" w:space="0" w:color="auto"/>
            </w:tcBorders>
            <w:vAlign w:val="center"/>
          </w:tcPr>
          <w:p w:rsidR="00AC0353" w:rsidRPr="00EF09BA" w:rsidRDefault="00AC0353" w:rsidP="00BF58E4">
            <w:pPr>
              <w:rPr>
                <w:rFonts w:cs="B Nazanin" w:hint="cs"/>
                <w:sz w:val="22"/>
                <w:szCs w:val="22"/>
                <w:rtl/>
              </w:rPr>
            </w:pPr>
            <w:r w:rsidRPr="00EF09BA">
              <w:rPr>
                <w:rFonts w:cs="B Nazanin"/>
                <w:sz w:val="22"/>
                <w:szCs w:val="22"/>
                <w:rtl/>
              </w:rPr>
              <w:t>هرگونه تكثير وكپي از اين سند تنها از طريق دفتر مديريت كيفيت مركز امكان‌پذير است</w:t>
            </w:r>
            <w:r w:rsidRPr="00EF09BA">
              <w:rPr>
                <w:rFonts w:cs="B Nazanin" w:hint="cs"/>
                <w:sz w:val="22"/>
                <w:szCs w:val="22"/>
                <w:rtl/>
              </w:rPr>
              <w:t>.</w:t>
            </w:r>
          </w:p>
        </w:tc>
        <w:tc>
          <w:tcPr>
            <w:tcW w:w="3206" w:type="dxa"/>
            <w:gridSpan w:val="2"/>
            <w:tcBorders>
              <w:top w:val="single" w:sz="4" w:space="0" w:color="auto"/>
              <w:left w:val="single" w:sz="4" w:space="0" w:color="auto"/>
              <w:bottom w:val="thinThickSmallGap" w:sz="24" w:space="0" w:color="auto"/>
              <w:right w:val="thinThickSmallGap" w:sz="24" w:space="0" w:color="auto"/>
            </w:tcBorders>
            <w:vAlign w:val="center"/>
          </w:tcPr>
          <w:p w:rsidR="00AC0353" w:rsidRPr="00EF09BA" w:rsidRDefault="00AC0353" w:rsidP="00BF58E4">
            <w:pPr>
              <w:rPr>
                <w:rFonts w:cs="B Nazanin"/>
                <w:sz w:val="22"/>
                <w:szCs w:val="22"/>
                <w:rtl/>
              </w:rPr>
            </w:pPr>
            <w:r w:rsidRPr="00EF09BA">
              <w:rPr>
                <w:rFonts w:cs="B Nazanin"/>
                <w:sz w:val="22"/>
                <w:szCs w:val="22"/>
                <w:rtl/>
              </w:rPr>
              <w:t xml:space="preserve">مهر و امضاء دفتر مديريت كيفيت </w:t>
            </w:r>
            <w:r w:rsidRPr="00EF09BA">
              <w:rPr>
                <w:rFonts w:cs="B Nazanin"/>
                <w:sz w:val="22"/>
                <w:szCs w:val="22"/>
              </w:rPr>
              <w:t>QMS</w:t>
            </w:r>
          </w:p>
        </w:tc>
      </w:tr>
    </w:tbl>
    <w:p w:rsidR="00DE5913" w:rsidRDefault="00D204B1" w:rsidP="00AD1365">
      <w:pPr>
        <w:rPr>
          <w:rFonts w:hint="cs"/>
          <w:rtl/>
        </w:rPr>
      </w:pPr>
      <w:r>
        <w:rPr>
          <w:rFonts w:cs="B Nazanin" w:hint="cs"/>
          <w:b/>
          <w:bCs/>
          <w:noProof/>
          <w:color w:val="1F497D"/>
          <w:rtl/>
        </w:rPr>
        <w:pict>
          <v:rect id="_x0000_s1098" style="position:absolute;left:0;text-align:left;margin-left:268.2pt;margin-top:3.15pt;width:33pt;height:25.5pt;z-index:251653120;mso-position-horizontal-relative:text;mso-position-vertical-relative:text" strokecolor="white">
            <v:textbox>
              <w:txbxContent>
                <w:p w:rsidR="00D204B1" w:rsidRPr="001D7BD7" w:rsidRDefault="00844275" w:rsidP="00D204B1">
                  <w:pPr>
                    <w:jc w:val="center"/>
                    <w:rPr>
                      <w:rFonts w:cs="B Nazanin" w:hint="cs"/>
                    </w:rPr>
                  </w:pPr>
                  <w:r>
                    <w:rPr>
                      <w:rFonts w:cs="B Nazanin" w:hint="cs"/>
                      <w:rtl/>
                    </w:rPr>
                    <w:t>2</w:t>
                  </w:r>
                </w:p>
              </w:txbxContent>
            </v:textbox>
            <w10:wrap anchorx="page"/>
          </v:rect>
        </w:pict>
      </w:r>
    </w:p>
    <w:p w:rsidR="00AC62F5" w:rsidRDefault="00AC62F5" w:rsidP="00AD1365">
      <w:pPr>
        <w:rPr>
          <w:rFonts w:hint="cs"/>
          <w:rtl/>
        </w:rPr>
      </w:pPr>
    </w:p>
    <w:tbl>
      <w:tblPr>
        <w:bidiVisual/>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5841"/>
        <w:gridCol w:w="796"/>
        <w:gridCol w:w="2410"/>
      </w:tblGrid>
      <w:tr w:rsidR="00745EEB" w:rsidRPr="00374D3C" w:rsidTr="002331A1">
        <w:trPr>
          <w:trHeight w:val="349"/>
        </w:trPr>
        <w:tc>
          <w:tcPr>
            <w:tcW w:w="1584" w:type="dxa"/>
            <w:vMerge w:val="restart"/>
            <w:tcBorders>
              <w:top w:val="thinThickSmallGap" w:sz="24" w:space="0" w:color="auto"/>
              <w:left w:val="thinThickSmallGap" w:sz="24" w:space="0" w:color="auto"/>
              <w:right w:val="single" w:sz="12" w:space="0" w:color="auto"/>
            </w:tcBorders>
          </w:tcPr>
          <w:p w:rsidR="00745EEB" w:rsidRDefault="00745EEB" w:rsidP="002331A1">
            <w:pPr>
              <w:rPr>
                <w:rFonts w:hint="cs"/>
                <w:rtl/>
              </w:rPr>
            </w:pPr>
          </w:p>
          <w:p w:rsidR="00745EEB" w:rsidRDefault="00E82F84" w:rsidP="002331A1">
            <w:pPr>
              <w:jc w:val="center"/>
            </w:pPr>
            <w:r>
              <w:rPr>
                <w:noProof/>
              </w:rPr>
              <w:drawing>
                <wp:inline distT="0" distB="0" distL="0" distR="0">
                  <wp:extent cx="68580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85800" cy="657225"/>
                          </a:xfrm>
                          <a:prstGeom prst="rect">
                            <a:avLst/>
                          </a:prstGeom>
                          <a:noFill/>
                          <a:ln w="9525">
                            <a:noFill/>
                            <a:miter lim="800000"/>
                            <a:headEnd/>
                            <a:tailEnd/>
                          </a:ln>
                        </pic:spPr>
                      </pic:pic>
                    </a:graphicData>
                  </a:graphic>
                </wp:inline>
              </w:drawing>
            </w:r>
          </w:p>
        </w:tc>
        <w:tc>
          <w:tcPr>
            <w:tcW w:w="6637" w:type="dxa"/>
            <w:gridSpan w:val="2"/>
            <w:vMerge w:val="restart"/>
            <w:tcBorders>
              <w:top w:val="thinThickSmallGap" w:sz="24" w:space="0" w:color="auto"/>
              <w:left w:val="single" w:sz="12" w:space="0" w:color="auto"/>
              <w:bottom w:val="single" w:sz="12" w:space="0" w:color="auto"/>
              <w:right w:val="single" w:sz="12" w:space="0" w:color="auto"/>
            </w:tcBorders>
          </w:tcPr>
          <w:p w:rsidR="00745EEB" w:rsidRPr="00AE00C8" w:rsidRDefault="00745EEB" w:rsidP="002331A1">
            <w:pPr>
              <w:jc w:val="center"/>
              <w:rPr>
                <w:rFonts w:ascii="IranNastaliq" w:hAnsi="IranNastaliq" w:cs="IranNastaliq"/>
                <w:sz w:val="18"/>
                <w:szCs w:val="18"/>
                <w:rtl/>
              </w:rPr>
            </w:pPr>
            <w:r w:rsidRPr="00AE00C8">
              <w:rPr>
                <w:rFonts w:ascii="IranNastaliq" w:hAnsi="IranNastaliq" w:cs="IranNastaliq"/>
                <w:sz w:val="18"/>
                <w:szCs w:val="18"/>
                <w:rtl/>
              </w:rPr>
              <w:t>دانشگاه علوم پزشکی وخدمات بهداشتی درمانی استان زنجان</w:t>
            </w:r>
          </w:p>
          <w:p w:rsidR="00745EEB" w:rsidRPr="00DB4796" w:rsidRDefault="00745EEB" w:rsidP="002331A1">
            <w:pPr>
              <w:jc w:val="center"/>
              <w:rPr>
                <w:rFonts w:cs="B Titr"/>
                <w:sz w:val="22"/>
                <w:szCs w:val="22"/>
              </w:rPr>
            </w:pPr>
            <w:r w:rsidRPr="00AE00C8">
              <w:rPr>
                <w:rFonts w:ascii="IranNastaliq" w:hAnsi="IranNastaliq" w:cs="IranNastaliq"/>
                <w:sz w:val="18"/>
                <w:szCs w:val="18"/>
                <w:rtl/>
              </w:rPr>
              <w:t>مرکزآموزشی درمانی آیت ا.. موسوی</w:t>
            </w:r>
          </w:p>
        </w:tc>
        <w:tc>
          <w:tcPr>
            <w:tcW w:w="2410" w:type="dxa"/>
            <w:tcBorders>
              <w:top w:val="thinThickSmallGap" w:sz="24" w:space="0" w:color="auto"/>
              <w:left w:val="single" w:sz="12" w:space="0" w:color="auto"/>
              <w:bottom w:val="single" w:sz="4" w:space="0" w:color="auto"/>
              <w:right w:val="thinThickSmallGap" w:sz="24" w:space="0" w:color="auto"/>
            </w:tcBorders>
          </w:tcPr>
          <w:p w:rsidR="00745EEB" w:rsidRPr="00DB4796" w:rsidRDefault="00745EEB" w:rsidP="00745EEB">
            <w:pPr>
              <w:jc w:val="lowKashida"/>
              <w:rPr>
                <w:rFonts w:cs="B Zar" w:hint="cs"/>
                <w:rtl/>
              </w:rPr>
            </w:pPr>
            <w:r w:rsidRPr="00DB4796">
              <w:rPr>
                <w:rFonts w:cs="B Zar" w:hint="cs"/>
                <w:rtl/>
              </w:rPr>
              <w:t xml:space="preserve">کد : </w:t>
            </w:r>
            <w:r w:rsidRPr="00DB4796">
              <w:rPr>
                <w:rFonts w:cs="B Zar"/>
                <w:sz w:val="20"/>
                <w:szCs w:val="20"/>
              </w:rPr>
              <w:t xml:space="preserve"> </w:t>
            </w:r>
            <w:r>
              <w:rPr>
                <w:rFonts w:cs="B Zar" w:hint="cs"/>
                <w:rtl/>
              </w:rPr>
              <w:t xml:space="preserve">     </w:t>
            </w:r>
            <w:r>
              <w:rPr>
                <w:rFonts w:cs="B Zar"/>
                <w:b/>
                <w:bCs/>
              </w:rPr>
              <w:t>Po / 183 / NC</w:t>
            </w:r>
          </w:p>
        </w:tc>
      </w:tr>
      <w:tr w:rsidR="00745EEB" w:rsidRPr="00374D3C" w:rsidTr="002331A1">
        <w:trPr>
          <w:trHeight w:val="282"/>
        </w:trPr>
        <w:tc>
          <w:tcPr>
            <w:tcW w:w="1584" w:type="dxa"/>
            <w:vMerge/>
            <w:tcBorders>
              <w:left w:val="thinThickSmallGap" w:sz="24" w:space="0" w:color="auto"/>
              <w:right w:val="single" w:sz="12" w:space="0" w:color="auto"/>
            </w:tcBorders>
            <w:vAlign w:val="center"/>
          </w:tcPr>
          <w:p w:rsidR="00745EEB" w:rsidRDefault="00745EEB" w:rsidP="002331A1">
            <w:pPr>
              <w:bidi w:val="0"/>
            </w:pPr>
          </w:p>
        </w:tc>
        <w:tc>
          <w:tcPr>
            <w:tcW w:w="6637" w:type="dxa"/>
            <w:gridSpan w:val="2"/>
            <w:vMerge/>
            <w:tcBorders>
              <w:top w:val="thinThickSmallGap" w:sz="24" w:space="0" w:color="auto"/>
              <w:left w:val="single" w:sz="12" w:space="0" w:color="auto"/>
              <w:bottom w:val="single" w:sz="12" w:space="0" w:color="auto"/>
              <w:right w:val="single" w:sz="12" w:space="0" w:color="auto"/>
            </w:tcBorders>
            <w:vAlign w:val="center"/>
          </w:tcPr>
          <w:p w:rsidR="00745EEB" w:rsidRPr="00374D3C" w:rsidRDefault="00745EEB" w:rsidP="002331A1">
            <w:pPr>
              <w:bidi w:val="0"/>
              <w:rPr>
                <w:rFonts w:cs="2  Titr"/>
                <w:sz w:val="22"/>
                <w:szCs w:val="22"/>
              </w:rPr>
            </w:pPr>
          </w:p>
        </w:tc>
        <w:tc>
          <w:tcPr>
            <w:tcW w:w="2410" w:type="dxa"/>
            <w:tcBorders>
              <w:top w:val="single" w:sz="4" w:space="0" w:color="auto"/>
              <w:left w:val="single" w:sz="12" w:space="0" w:color="auto"/>
              <w:bottom w:val="single" w:sz="4" w:space="0" w:color="auto"/>
              <w:right w:val="thinThickSmallGap" w:sz="24" w:space="0" w:color="auto"/>
            </w:tcBorders>
          </w:tcPr>
          <w:p w:rsidR="00745EEB" w:rsidRPr="00DB4796" w:rsidRDefault="00745EEB" w:rsidP="00745EEB">
            <w:pPr>
              <w:rPr>
                <w:rFonts w:cs="B Zar" w:hint="cs"/>
                <w:rtl/>
              </w:rPr>
            </w:pPr>
            <w:r>
              <w:rPr>
                <w:rFonts w:cs="B Zar" w:hint="cs"/>
                <w:rtl/>
              </w:rPr>
              <w:t xml:space="preserve"> تدوین :        20/1/1392 </w:t>
            </w:r>
          </w:p>
        </w:tc>
      </w:tr>
      <w:tr w:rsidR="00745EEB" w:rsidRPr="00374D3C" w:rsidTr="002331A1">
        <w:trPr>
          <w:trHeight w:val="495"/>
        </w:trPr>
        <w:tc>
          <w:tcPr>
            <w:tcW w:w="1584" w:type="dxa"/>
            <w:vMerge/>
            <w:tcBorders>
              <w:left w:val="thinThickSmallGap" w:sz="24" w:space="0" w:color="auto"/>
              <w:bottom w:val="single" w:sz="4" w:space="0" w:color="auto"/>
              <w:right w:val="single" w:sz="12" w:space="0" w:color="auto"/>
            </w:tcBorders>
            <w:vAlign w:val="center"/>
          </w:tcPr>
          <w:p w:rsidR="00745EEB" w:rsidRDefault="00745EEB" w:rsidP="002331A1">
            <w:pPr>
              <w:bidi w:val="0"/>
            </w:pPr>
          </w:p>
        </w:tc>
        <w:tc>
          <w:tcPr>
            <w:tcW w:w="6637" w:type="dxa"/>
            <w:gridSpan w:val="2"/>
            <w:vMerge w:val="restart"/>
            <w:tcBorders>
              <w:top w:val="single" w:sz="12" w:space="0" w:color="auto"/>
              <w:left w:val="single" w:sz="12" w:space="0" w:color="auto"/>
              <w:right w:val="single" w:sz="12" w:space="0" w:color="auto"/>
            </w:tcBorders>
            <w:vAlign w:val="center"/>
          </w:tcPr>
          <w:p w:rsidR="00745EEB" w:rsidRPr="004E6466" w:rsidRDefault="00745EEB" w:rsidP="002331A1">
            <w:pPr>
              <w:pStyle w:val="NormalWeb"/>
              <w:bidi/>
              <w:spacing w:before="0" w:beforeAutospacing="0" w:after="0" w:afterAutospacing="0"/>
              <w:jc w:val="center"/>
              <w:rPr>
                <w:rFonts w:cs="B Jadid" w:hint="cs"/>
                <w:b/>
                <w:bCs/>
                <w:color w:val="000000"/>
                <w:sz w:val="28"/>
                <w:szCs w:val="28"/>
                <w:rtl/>
              </w:rPr>
            </w:pPr>
            <w:r w:rsidRPr="00B86C6D">
              <w:rPr>
                <w:rFonts w:cs="B Jadid" w:hint="cs"/>
                <w:b/>
                <w:bCs/>
                <w:color w:val="000000"/>
                <w:sz w:val="32"/>
                <w:szCs w:val="32"/>
                <w:rtl/>
              </w:rPr>
              <w:t xml:space="preserve"> </w:t>
            </w:r>
            <w:r w:rsidRPr="000534C3">
              <w:rPr>
                <w:rFonts w:cs="B Koodak" w:hint="cs"/>
                <w:b/>
                <w:bCs/>
                <w:color w:val="000000"/>
                <w:sz w:val="28"/>
                <w:szCs w:val="28"/>
                <w:rtl/>
              </w:rPr>
              <w:t xml:space="preserve">خط مشی و روش ها </w:t>
            </w:r>
            <w:r w:rsidRPr="000534C3">
              <w:rPr>
                <w:rFonts w:cs="B Jadid" w:hint="cs"/>
                <w:b/>
                <w:bCs/>
                <w:color w:val="000000"/>
                <w:sz w:val="28"/>
                <w:szCs w:val="28"/>
                <w:rtl/>
              </w:rPr>
              <w:t xml:space="preserve"> </w:t>
            </w:r>
          </w:p>
          <w:p w:rsidR="00745EEB" w:rsidRPr="003379A8" w:rsidRDefault="00745EEB" w:rsidP="002331A1">
            <w:pPr>
              <w:pStyle w:val="NormalWeb"/>
              <w:bidi/>
              <w:spacing w:before="0" w:beforeAutospacing="0" w:after="0" w:afterAutospacing="0"/>
              <w:jc w:val="center"/>
              <w:rPr>
                <w:rFonts w:cs="B Jadid" w:hint="cs"/>
                <w:b/>
                <w:bCs/>
                <w:sz w:val="36"/>
                <w:szCs w:val="36"/>
                <w:rtl/>
              </w:rPr>
            </w:pPr>
            <w:r w:rsidRPr="00B86C6D">
              <w:rPr>
                <w:rFonts w:cs="B Jadid" w:hint="cs"/>
                <w:b/>
                <w:bCs/>
                <w:color w:val="000000"/>
                <w:sz w:val="32"/>
                <w:szCs w:val="32"/>
                <w:rtl/>
              </w:rPr>
              <w:t xml:space="preserve"> </w:t>
            </w:r>
            <w:r w:rsidRPr="002331A1">
              <w:rPr>
                <w:rFonts w:cs="B Jadid" w:hint="cs"/>
                <w:b/>
                <w:bCs/>
                <w:color w:val="000000"/>
                <w:rtl/>
              </w:rPr>
              <w:t xml:space="preserve">عنوان : ارائه خدمات استاندارد درتمام ساعات شبانه روز وایام هفته     </w:t>
            </w:r>
          </w:p>
        </w:tc>
        <w:tc>
          <w:tcPr>
            <w:tcW w:w="2410" w:type="dxa"/>
            <w:tcBorders>
              <w:top w:val="single" w:sz="4" w:space="0" w:color="auto"/>
              <w:left w:val="single" w:sz="12" w:space="0" w:color="auto"/>
              <w:bottom w:val="single" w:sz="4" w:space="0" w:color="auto"/>
              <w:right w:val="thinThickSmallGap" w:sz="24" w:space="0" w:color="auto"/>
            </w:tcBorders>
          </w:tcPr>
          <w:p w:rsidR="00745EEB" w:rsidRPr="00DB4796" w:rsidRDefault="00745EEB" w:rsidP="00745EEB">
            <w:pPr>
              <w:rPr>
                <w:rFonts w:cs="B Zar"/>
              </w:rPr>
            </w:pPr>
            <w:r>
              <w:rPr>
                <w:rFonts w:cs="B Zar" w:hint="cs"/>
                <w:rtl/>
              </w:rPr>
              <w:t xml:space="preserve"> تاریخ ابلاغ :    31/3/1394</w:t>
            </w:r>
          </w:p>
        </w:tc>
      </w:tr>
      <w:tr w:rsidR="00745EEB" w:rsidRPr="00374D3C" w:rsidTr="002331A1">
        <w:trPr>
          <w:trHeight w:val="405"/>
        </w:trPr>
        <w:tc>
          <w:tcPr>
            <w:tcW w:w="1584" w:type="dxa"/>
            <w:tcBorders>
              <w:top w:val="single" w:sz="4" w:space="0" w:color="auto"/>
              <w:left w:val="thinThickSmallGap" w:sz="24" w:space="0" w:color="auto"/>
              <w:bottom w:val="single" w:sz="12" w:space="0" w:color="auto"/>
              <w:right w:val="single" w:sz="12" w:space="0" w:color="auto"/>
            </w:tcBorders>
            <w:vAlign w:val="center"/>
          </w:tcPr>
          <w:p w:rsidR="00745EEB" w:rsidRDefault="00745EEB" w:rsidP="00745EEB">
            <w:r w:rsidRPr="00AE00C8">
              <w:rPr>
                <w:rFonts w:cs="B Zar" w:hint="cs"/>
                <w:b/>
                <w:bCs/>
                <w:sz w:val="18"/>
                <w:szCs w:val="18"/>
                <w:rtl/>
              </w:rPr>
              <w:t>صفحه</w:t>
            </w:r>
            <w:r>
              <w:rPr>
                <w:rFonts w:cs="B Zar" w:hint="cs"/>
                <w:b/>
                <w:bCs/>
                <w:sz w:val="18"/>
                <w:szCs w:val="18"/>
                <w:rtl/>
              </w:rPr>
              <w:t xml:space="preserve"> </w:t>
            </w:r>
            <w:r w:rsidRPr="00AE00C8">
              <w:rPr>
                <w:rFonts w:cs="B Zar" w:hint="cs"/>
                <w:b/>
                <w:bCs/>
                <w:sz w:val="18"/>
                <w:szCs w:val="18"/>
                <w:rtl/>
              </w:rPr>
              <w:t xml:space="preserve">   </w:t>
            </w:r>
            <w:r>
              <w:rPr>
                <w:rFonts w:cs="B Zar" w:hint="cs"/>
                <w:b/>
                <w:bCs/>
                <w:sz w:val="18"/>
                <w:szCs w:val="18"/>
                <w:rtl/>
              </w:rPr>
              <w:t>3</w:t>
            </w:r>
            <w:r w:rsidRPr="00AE00C8">
              <w:rPr>
                <w:rFonts w:cs="B Zar" w:hint="cs"/>
                <w:b/>
                <w:bCs/>
                <w:sz w:val="18"/>
                <w:szCs w:val="18"/>
                <w:rtl/>
              </w:rPr>
              <w:t xml:space="preserve">   از     </w:t>
            </w:r>
            <w:r>
              <w:rPr>
                <w:rFonts w:cs="B Zar" w:hint="cs"/>
                <w:b/>
                <w:bCs/>
                <w:sz w:val="18"/>
                <w:szCs w:val="18"/>
                <w:rtl/>
              </w:rPr>
              <w:t>3</w:t>
            </w:r>
          </w:p>
          <w:p w:rsidR="00745EEB" w:rsidRPr="00AE00C8" w:rsidRDefault="00745EEB" w:rsidP="002331A1">
            <w:pPr>
              <w:jc w:val="center"/>
              <w:rPr>
                <w:b/>
                <w:bCs/>
                <w:sz w:val="18"/>
                <w:szCs w:val="18"/>
              </w:rPr>
            </w:pPr>
          </w:p>
        </w:tc>
        <w:tc>
          <w:tcPr>
            <w:tcW w:w="6637" w:type="dxa"/>
            <w:gridSpan w:val="2"/>
            <w:vMerge/>
            <w:tcBorders>
              <w:left w:val="single" w:sz="12" w:space="0" w:color="auto"/>
              <w:bottom w:val="single" w:sz="12" w:space="0" w:color="auto"/>
              <w:right w:val="single" w:sz="12" w:space="0" w:color="auto"/>
            </w:tcBorders>
          </w:tcPr>
          <w:p w:rsidR="00745EEB" w:rsidRPr="00A513BE" w:rsidRDefault="00745EEB" w:rsidP="002331A1">
            <w:pPr>
              <w:tabs>
                <w:tab w:val="left" w:pos="4095"/>
              </w:tabs>
              <w:jc w:val="center"/>
              <w:rPr>
                <w:rFonts w:cs="B Jadid" w:hint="cs"/>
                <w:sz w:val="32"/>
                <w:szCs w:val="32"/>
                <w:rtl/>
              </w:rPr>
            </w:pPr>
          </w:p>
        </w:tc>
        <w:tc>
          <w:tcPr>
            <w:tcW w:w="2410" w:type="dxa"/>
            <w:tcBorders>
              <w:top w:val="single" w:sz="4" w:space="0" w:color="auto"/>
              <w:left w:val="single" w:sz="12" w:space="0" w:color="auto"/>
              <w:bottom w:val="single" w:sz="12" w:space="0" w:color="auto"/>
              <w:right w:val="thinThickSmallGap" w:sz="24" w:space="0" w:color="auto"/>
            </w:tcBorders>
          </w:tcPr>
          <w:p w:rsidR="00745EEB" w:rsidRPr="0040025A" w:rsidRDefault="00745EEB" w:rsidP="00745EEB">
            <w:pPr>
              <w:rPr>
                <w:rFonts w:cs="B Zar" w:hint="cs"/>
                <w:sz w:val="18"/>
                <w:szCs w:val="18"/>
                <w:rtl/>
              </w:rPr>
            </w:pPr>
            <w:r>
              <w:rPr>
                <w:rFonts w:cs="B Zar" w:hint="cs"/>
                <w:rtl/>
              </w:rPr>
              <w:t xml:space="preserve">  بازنگری / 4  :   31/2/ 1394      </w:t>
            </w:r>
          </w:p>
        </w:tc>
      </w:tr>
      <w:tr w:rsidR="00AC62F5" w:rsidRPr="00374D3C" w:rsidTr="003B0EC3">
        <w:trPr>
          <w:trHeight w:val="12429"/>
        </w:trPr>
        <w:tc>
          <w:tcPr>
            <w:tcW w:w="10631" w:type="dxa"/>
            <w:gridSpan w:val="4"/>
            <w:tcBorders>
              <w:top w:val="single" w:sz="4" w:space="0" w:color="auto"/>
              <w:left w:val="thinThickSmallGap" w:sz="24" w:space="0" w:color="auto"/>
              <w:bottom w:val="single" w:sz="4" w:space="0" w:color="auto"/>
              <w:right w:val="thinThickSmallGap" w:sz="24" w:space="0" w:color="auto"/>
            </w:tcBorders>
          </w:tcPr>
          <w:p w:rsidR="00745EEB" w:rsidRDefault="00745EEB" w:rsidP="00F44234">
            <w:pPr>
              <w:jc w:val="lowKashida"/>
              <w:rPr>
                <w:rFonts w:ascii="Arial" w:hAnsi="Arial" w:cs="B Nazanin" w:hint="cs"/>
                <w:rtl/>
              </w:rPr>
            </w:pPr>
            <w:r w:rsidRPr="002B554B">
              <w:rPr>
                <w:rFonts w:ascii="Arial" w:hAnsi="Arial" w:cs="B Nazanin"/>
                <w:rtl/>
              </w:rPr>
              <w:t xml:space="preserve">لازم به ذکر است غیر ازواحدهای پذیرش </w:t>
            </w:r>
            <w:r w:rsidRPr="002B554B">
              <w:rPr>
                <w:rFonts w:ascii="Arial" w:hAnsi="Arial" w:cs="B Nazanin" w:hint="cs"/>
                <w:rtl/>
              </w:rPr>
              <w:t>(24ساعته)</w:t>
            </w:r>
            <w:r w:rsidRPr="002B554B">
              <w:rPr>
                <w:rFonts w:ascii="Arial" w:hAnsi="Arial" w:cs="B Nazanin"/>
                <w:rtl/>
              </w:rPr>
              <w:t xml:space="preserve">، در تمام روزها حداقل یک نفر تا ساعت </w:t>
            </w:r>
            <w:r w:rsidRPr="002B554B">
              <w:rPr>
                <w:rFonts w:ascii="Arial" w:hAnsi="Arial" w:cs="B Nazanin"/>
                <w:u w:val="single"/>
                <w:rtl/>
              </w:rPr>
              <w:t>16</w:t>
            </w:r>
            <w:r w:rsidRPr="002B554B">
              <w:rPr>
                <w:rFonts w:ascii="Arial" w:hAnsi="Arial" w:cs="B Nazanin"/>
                <w:rtl/>
              </w:rPr>
              <w:t xml:space="preserve"> عصر جهت پاسخگوئی به مراجعین و بروز رسانی</w:t>
            </w:r>
            <w:r w:rsidRPr="002B554B">
              <w:rPr>
                <w:rFonts w:ascii="Arial" w:hAnsi="Arial" w:cs="B Nazanin" w:hint="cs"/>
                <w:rtl/>
              </w:rPr>
              <w:t xml:space="preserve"> </w:t>
            </w:r>
            <w:r w:rsidRPr="002B554B">
              <w:rPr>
                <w:rFonts w:ascii="Arial" w:hAnsi="Arial" w:cs="B Nazanin"/>
                <w:rtl/>
              </w:rPr>
              <w:t>اطلاعات فعالیت می نماید. همچنین در تمام ایام تعطیلات رسمی نیز یک نفرازهمکاران واحد جهت پاسخگویی به مراجعین محترم در شیفت صبح حضوردارند.</w:t>
            </w:r>
          </w:p>
          <w:p w:rsidR="00032C6E" w:rsidRPr="002B554B" w:rsidRDefault="00032C6E" w:rsidP="00F44234">
            <w:pPr>
              <w:rPr>
                <w:rFonts w:ascii="Arial" w:hAnsi="Arial" w:cs="B Nazanin"/>
                <w:b/>
                <w:bCs/>
                <w:color w:val="00B050"/>
                <w:rtl/>
              </w:rPr>
            </w:pPr>
            <w:r w:rsidRPr="002B554B">
              <w:rPr>
                <w:rFonts w:ascii="Arial" w:hAnsi="Arial" w:cs="B Nazanin"/>
                <w:b/>
                <w:bCs/>
                <w:color w:val="00B050"/>
                <w:rtl/>
              </w:rPr>
              <w:t xml:space="preserve">واحد </w:t>
            </w:r>
            <w:r>
              <w:rPr>
                <w:rFonts w:ascii="Arial" w:hAnsi="Arial" w:cs="B Nazanin" w:hint="cs"/>
                <w:b/>
                <w:bCs/>
                <w:color w:val="00B050"/>
                <w:rtl/>
              </w:rPr>
              <w:t xml:space="preserve"> آنژیوگرافی :</w:t>
            </w:r>
          </w:p>
          <w:p w:rsidR="00032C6E" w:rsidRPr="002B554B" w:rsidRDefault="00032C6E" w:rsidP="005C3CE2">
            <w:pPr>
              <w:jc w:val="lowKashida"/>
              <w:rPr>
                <w:rFonts w:ascii="Arial" w:hAnsi="Arial" w:cs="B Nazanin"/>
                <w:rtl/>
              </w:rPr>
            </w:pPr>
            <w:r>
              <w:rPr>
                <w:rFonts w:ascii="Arial" w:hAnsi="Arial" w:cs="B Nazanin" w:hint="cs"/>
                <w:rtl/>
              </w:rPr>
              <w:t>بخش آنژیوگرافی درشیفت های صبح روزهای غیر تعطیل کاملا فعال</w:t>
            </w:r>
            <w:r w:rsidR="007D4EF9">
              <w:rPr>
                <w:rFonts w:ascii="Arial" w:hAnsi="Arial" w:cs="B Nazanin" w:hint="cs"/>
                <w:rtl/>
              </w:rPr>
              <w:t xml:space="preserve"> می باشد ( شب 2 نفر مقیم در بخش  و عصر پنج شنبه هم 2 نفر مقیم</w:t>
            </w:r>
            <w:r w:rsidR="0053479D">
              <w:rPr>
                <w:rFonts w:ascii="Arial" w:hAnsi="Arial" w:cs="B Nazanin" w:hint="cs"/>
                <w:rtl/>
              </w:rPr>
              <w:t xml:space="preserve"> </w:t>
            </w:r>
            <w:r w:rsidR="007D4EF9">
              <w:rPr>
                <w:rFonts w:ascii="Arial" w:hAnsi="Arial" w:cs="B Nazanin" w:hint="cs"/>
                <w:rtl/>
              </w:rPr>
              <w:t xml:space="preserve">) </w:t>
            </w:r>
            <w:r>
              <w:rPr>
                <w:rFonts w:ascii="Arial" w:hAnsi="Arial" w:cs="B Nazanin" w:hint="cs"/>
                <w:rtl/>
              </w:rPr>
              <w:t xml:space="preserve"> و درشیفت های عصر و شب و روزهای تعطیل پرسنل برنامه آنکالی دارند</w:t>
            </w:r>
            <w:r w:rsidR="000F7973">
              <w:rPr>
                <w:rFonts w:ascii="Arial" w:hAnsi="Arial" w:cs="B Nazanin" w:hint="cs"/>
                <w:rtl/>
              </w:rPr>
              <w:t xml:space="preserve"> ( که در هر شیفت 2 نفر مقیم در بخش حاضر می باشند )</w:t>
            </w:r>
            <w:r>
              <w:rPr>
                <w:rFonts w:ascii="Arial" w:hAnsi="Arial" w:cs="B Nazanin" w:hint="cs"/>
                <w:rtl/>
              </w:rPr>
              <w:t xml:space="preserve"> که درمواقع لزوم به حضور  از طرف دفتر پرستاری به ایشان اطلاع داده می شود وسریع دربیمارستان حاضر می شوند  . درمورد پزشک متخصص قلب نیز پزشک آنکال جهت انجام اقدامات لازم آنژیوگرافی درصورت لزوم در دسترس بوده وبه م</w:t>
            </w:r>
            <w:r w:rsidR="000F7973">
              <w:rPr>
                <w:rFonts w:ascii="Arial" w:hAnsi="Arial" w:cs="B Nazanin" w:hint="cs"/>
                <w:rtl/>
              </w:rPr>
              <w:t>حض اطلاع دربیمارستان حاضر</w:t>
            </w:r>
            <w:r>
              <w:rPr>
                <w:rFonts w:ascii="Arial" w:hAnsi="Arial" w:cs="B Nazanin" w:hint="cs"/>
                <w:rtl/>
              </w:rPr>
              <w:t xml:space="preserve"> می شود .</w:t>
            </w:r>
          </w:p>
          <w:p w:rsidR="00745EEB" w:rsidRPr="004E6466" w:rsidRDefault="00745EEB" w:rsidP="00F44234">
            <w:pPr>
              <w:jc w:val="both"/>
              <w:rPr>
                <w:rFonts w:cs="B Nazanin"/>
                <w:b/>
                <w:bCs/>
                <w:color w:val="FF0000"/>
                <w:rtl/>
              </w:rPr>
            </w:pPr>
            <w:r>
              <w:rPr>
                <w:rFonts w:cs="B Nazanin" w:hint="cs"/>
                <w:b/>
                <w:bCs/>
                <w:color w:val="FF0000"/>
                <w:rtl/>
              </w:rPr>
              <w:t xml:space="preserve"> امکانات وتسهیلات </w:t>
            </w:r>
            <w:r w:rsidRPr="004E6466">
              <w:rPr>
                <w:rFonts w:cs="B Nazanin" w:hint="cs"/>
                <w:b/>
                <w:bCs/>
                <w:color w:val="FF0000"/>
                <w:rtl/>
              </w:rPr>
              <w:t xml:space="preserve"> :</w:t>
            </w:r>
          </w:p>
          <w:p w:rsidR="00745EEB" w:rsidRPr="002F03F0" w:rsidRDefault="002F03F0" w:rsidP="00F44234">
            <w:pPr>
              <w:jc w:val="both"/>
              <w:rPr>
                <w:rFonts w:cs="B Nazanin" w:hint="cs"/>
                <w:color w:val="000000"/>
                <w:rtl/>
              </w:rPr>
            </w:pPr>
            <w:r w:rsidRPr="002F03F0">
              <w:rPr>
                <w:rFonts w:cs="B Nazanin" w:hint="cs"/>
                <w:color w:val="000000"/>
                <w:rtl/>
              </w:rPr>
              <w:t xml:space="preserve">واحدهای پاراکلینیکی </w:t>
            </w:r>
            <w:r w:rsidRPr="002F03F0">
              <w:rPr>
                <w:rFonts w:hint="cs"/>
                <w:color w:val="000000"/>
                <w:rtl/>
              </w:rPr>
              <w:t>–</w:t>
            </w:r>
            <w:r w:rsidRPr="002F03F0">
              <w:rPr>
                <w:rFonts w:cs="B Nazanin" w:hint="cs"/>
                <w:color w:val="000000"/>
                <w:rtl/>
              </w:rPr>
              <w:t xml:space="preserve"> بخشهای بستری </w:t>
            </w:r>
            <w:r w:rsidRPr="002F03F0">
              <w:rPr>
                <w:rFonts w:hint="cs"/>
                <w:color w:val="000000"/>
                <w:rtl/>
              </w:rPr>
              <w:t>–</w:t>
            </w:r>
            <w:r w:rsidRPr="002F03F0">
              <w:rPr>
                <w:rFonts w:cs="B Nazanin" w:hint="cs"/>
                <w:color w:val="000000"/>
                <w:rtl/>
              </w:rPr>
              <w:t xml:space="preserve"> نیروی انسانی </w:t>
            </w:r>
            <w:r w:rsidRPr="002F03F0">
              <w:rPr>
                <w:rFonts w:hint="cs"/>
                <w:color w:val="000000"/>
                <w:rtl/>
              </w:rPr>
              <w:t>–</w:t>
            </w:r>
            <w:r w:rsidRPr="002F03F0">
              <w:rPr>
                <w:rFonts w:cs="B Nazanin" w:hint="cs"/>
                <w:color w:val="000000"/>
                <w:rtl/>
              </w:rPr>
              <w:t xml:space="preserve"> واحد مدیریت جهت نظارت</w:t>
            </w:r>
          </w:p>
          <w:p w:rsidR="00745EEB" w:rsidRPr="00672933" w:rsidRDefault="00745EEB" w:rsidP="00672933">
            <w:pPr>
              <w:jc w:val="both"/>
              <w:rPr>
                <w:rFonts w:cs="B Nazanin"/>
                <w:rtl/>
              </w:rPr>
            </w:pPr>
            <w:r w:rsidRPr="004E6466">
              <w:rPr>
                <w:rFonts w:cs="B Nazanin" w:hint="cs"/>
                <w:b/>
                <w:bCs/>
                <w:color w:val="FF0000"/>
                <w:rtl/>
              </w:rPr>
              <w:t>مراجع و مستندات :</w:t>
            </w:r>
            <w:r w:rsidR="00672933" w:rsidRPr="00CD0A9B">
              <w:rPr>
                <w:rFonts w:cs="B Nazanin" w:hint="cs"/>
                <w:rtl/>
              </w:rPr>
              <w:t xml:space="preserve"> روتین مرکز</w:t>
            </w:r>
          </w:p>
          <w:p w:rsidR="00AC62F5" w:rsidRPr="004E6466" w:rsidRDefault="00AC62F5" w:rsidP="00E82F84">
            <w:pPr>
              <w:jc w:val="lowKashida"/>
              <w:rPr>
                <w:rFonts w:cs="B Nazanin"/>
                <w:b/>
                <w:bCs/>
              </w:rPr>
            </w:pPr>
          </w:p>
        </w:tc>
      </w:tr>
      <w:tr w:rsidR="00AC62F5" w:rsidRPr="00374D3C" w:rsidTr="002331A1">
        <w:trPr>
          <w:trHeight w:val="588"/>
        </w:trPr>
        <w:tc>
          <w:tcPr>
            <w:tcW w:w="7425" w:type="dxa"/>
            <w:gridSpan w:val="2"/>
            <w:tcBorders>
              <w:top w:val="single" w:sz="4" w:space="0" w:color="auto"/>
              <w:left w:val="thinThickSmallGap" w:sz="24" w:space="0" w:color="auto"/>
              <w:bottom w:val="thinThickSmallGap" w:sz="24" w:space="0" w:color="auto"/>
              <w:right w:val="single" w:sz="4" w:space="0" w:color="auto"/>
            </w:tcBorders>
            <w:vAlign w:val="center"/>
          </w:tcPr>
          <w:p w:rsidR="00AC62F5" w:rsidRPr="00EF09BA" w:rsidRDefault="00AC62F5" w:rsidP="002331A1">
            <w:pPr>
              <w:rPr>
                <w:rFonts w:cs="B Nazanin" w:hint="cs"/>
                <w:sz w:val="22"/>
                <w:szCs w:val="22"/>
                <w:rtl/>
              </w:rPr>
            </w:pPr>
            <w:r w:rsidRPr="00EF09BA">
              <w:rPr>
                <w:rFonts w:cs="B Nazanin"/>
                <w:sz w:val="22"/>
                <w:szCs w:val="22"/>
                <w:rtl/>
              </w:rPr>
              <w:t>هرگونه تكثير وكپي از اين سند تنها از طريق دفتر مديريت كيفيت مركز امكان‌پذير است</w:t>
            </w:r>
            <w:r w:rsidRPr="00EF09BA">
              <w:rPr>
                <w:rFonts w:cs="B Nazanin" w:hint="cs"/>
                <w:sz w:val="22"/>
                <w:szCs w:val="22"/>
                <w:rtl/>
              </w:rPr>
              <w:t>.</w:t>
            </w:r>
          </w:p>
        </w:tc>
        <w:tc>
          <w:tcPr>
            <w:tcW w:w="3206" w:type="dxa"/>
            <w:gridSpan w:val="2"/>
            <w:tcBorders>
              <w:top w:val="single" w:sz="4" w:space="0" w:color="auto"/>
              <w:left w:val="single" w:sz="4" w:space="0" w:color="auto"/>
              <w:bottom w:val="thinThickSmallGap" w:sz="24" w:space="0" w:color="auto"/>
              <w:right w:val="thinThickSmallGap" w:sz="24" w:space="0" w:color="auto"/>
            </w:tcBorders>
            <w:vAlign w:val="center"/>
          </w:tcPr>
          <w:p w:rsidR="00AC62F5" w:rsidRPr="00EF09BA" w:rsidRDefault="00AC62F5" w:rsidP="002331A1">
            <w:pPr>
              <w:rPr>
                <w:rFonts w:cs="B Nazanin"/>
                <w:sz w:val="22"/>
                <w:szCs w:val="22"/>
                <w:rtl/>
              </w:rPr>
            </w:pPr>
            <w:r w:rsidRPr="00EF09BA">
              <w:rPr>
                <w:rFonts w:cs="B Nazanin"/>
                <w:sz w:val="22"/>
                <w:szCs w:val="22"/>
                <w:rtl/>
              </w:rPr>
              <w:t xml:space="preserve">مهر و امضاء دفتر مديريت كيفيت </w:t>
            </w:r>
            <w:r w:rsidRPr="00EF09BA">
              <w:rPr>
                <w:rFonts w:cs="B Nazanin"/>
                <w:sz w:val="22"/>
                <w:szCs w:val="22"/>
              </w:rPr>
              <w:t>QMS</w:t>
            </w:r>
          </w:p>
        </w:tc>
      </w:tr>
    </w:tbl>
    <w:p w:rsidR="00745EEB" w:rsidRPr="00AD1365" w:rsidRDefault="005C0D46" w:rsidP="00AD1365">
      <w:pPr>
        <w:rPr>
          <w:rFonts w:hint="cs"/>
          <w:rtl/>
        </w:rPr>
      </w:pPr>
      <w:r>
        <w:rPr>
          <w:rFonts w:cs="B Nazanin" w:hint="cs"/>
          <w:b/>
          <w:bCs/>
          <w:noProof/>
          <w:color w:val="1F497D"/>
          <w:rtl/>
        </w:rPr>
        <w:pict>
          <v:rect id="_x0000_s1099" style="position:absolute;left:0;text-align:left;margin-left:264.25pt;margin-top:7pt;width:33pt;height:25.5pt;z-index:251654144;mso-position-horizontal-relative:text;mso-position-vertical-relative:text" strokecolor="white">
            <v:textbox>
              <w:txbxContent>
                <w:p w:rsidR="005C0D46" w:rsidRPr="001D7BD7" w:rsidRDefault="00844275" w:rsidP="00D204B1">
                  <w:pPr>
                    <w:jc w:val="center"/>
                    <w:rPr>
                      <w:rFonts w:cs="B Nazanin" w:hint="cs"/>
                    </w:rPr>
                  </w:pPr>
                  <w:r>
                    <w:rPr>
                      <w:rFonts w:cs="B Nazanin" w:hint="cs"/>
                      <w:rtl/>
                    </w:rPr>
                    <w:t>3</w:t>
                  </w:r>
                </w:p>
              </w:txbxContent>
            </v:textbox>
            <w10:wrap anchorx="page"/>
          </v:rect>
        </w:pict>
      </w:r>
    </w:p>
    <w:sectPr w:rsidR="00745EEB" w:rsidRPr="00AD1365" w:rsidSect="00E91676">
      <w:pgSz w:w="11906" w:h="16838"/>
      <w:pgMar w:top="284" w:right="566" w:bottom="360" w:left="36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2  Titr">
    <w:altName w:val="Courier New"/>
    <w:charset w:val="B2"/>
    <w:family w:val="auto"/>
    <w:pitch w:val="variable"/>
    <w:sig w:usb0="00002000"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Zar">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BC4"/>
    <w:multiLevelType w:val="hybridMultilevel"/>
    <w:tmpl w:val="A7E0B3F4"/>
    <w:lvl w:ilvl="0" w:tplc="13FC212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A2568"/>
    <w:multiLevelType w:val="hybridMultilevel"/>
    <w:tmpl w:val="F6D637E4"/>
    <w:lvl w:ilvl="0" w:tplc="62F6016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073F3D18"/>
    <w:multiLevelType w:val="hybridMultilevel"/>
    <w:tmpl w:val="74CEA7BC"/>
    <w:lvl w:ilvl="0" w:tplc="91168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779E9"/>
    <w:multiLevelType w:val="hybridMultilevel"/>
    <w:tmpl w:val="AB0EC6A4"/>
    <w:lvl w:ilvl="0" w:tplc="F0F47930">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064F9"/>
    <w:multiLevelType w:val="hybridMultilevel"/>
    <w:tmpl w:val="EF8C88E2"/>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nsid w:val="0B806597"/>
    <w:multiLevelType w:val="hybridMultilevel"/>
    <w:tmpl w:val="0630BCFE"/>
    <w:lvl w:ilvl="0" w:tplc="53AEA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F5FA5"/>
    <w:multiLevelType w:val="hybridMultilevel"/>
    <w:tmpl w:val="0DF61AFE"/>
    <w:lvl w:ilvl="0" w:tplc="4B2AE34A">
      <w:numFmt w:val="bullet"/>
      <w:lvlText w:val=""/>
      <w:lvlJc w:val="left"/>
      <w:pPr>
        <w:ind w:left="535" w:hanging="360"/>
      </w:pPr>
      <w:rPr>
        <w:rFonts w:ascii="Symbol" w:eastAsia="Times New Roman" w:hAnsi="Symbol" w:cs="B Zar" w:hint="default"/>
        <w:color w:val="auto"/>
        <w:sz w:val="24"/>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0C6C4758"/>
    <w:multiLevelType w:val="hybridMultilevel"/>
    <w:tmpl w:val="C10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152483"/>
    <w:multiLevelType w:val="hybridMultilevel"/>
    <w:tmpl w:val="179ADA02"/>
    <w:lvl w:ilvl="0" w:tplc="A4888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F3056"/>
    <w:multiLevelType w:val="hybridMultilevel"/>
    <w:tmpl w:val="0F06A2A6"/>
    <w:lvl w:ilvl="0" w:tplc="6AB0512A">
      <w:start w:val="1"/>
      <w:numFmt w:val="decimal"/>
      <w:lvlText w:val="%1."/>
      <w:lvlJc w:val="left"/>
      <w:pPr>
        <w:ind w:left="720" w:hanging="360"/>
      </w:pPr>
      <w:rPr>
        <w:rFonts w:ascii="Arial" w:hAnsi="Arial" w:cs="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D39C7"/>
    <w:multiLevelType w:val="hybridMultilevel"/>
    <w:tmpl w:val="91143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D6C5F"/>
    <w:multiLevelType w:val="hybridMultilevel"/>
    <w:tmpl w:val="DB04AD5C"/>
    <w:lvl w:ilvl="0" w:tplc="275E887C">
      <w:start w:val="16"/>
      <w:numFmt w:val="bullet"/>
      <w:lvlText w:val=""/>
      <w:lvlJc w:val="left"/>
      <w:pPr>
        <w:ind w:left="819" w:hanging="360"/>
      </w:pPr>
      <w:rPr>
        <w:rFonts w:ascii="Symbol" w:eastAsia="Times New Roman" w:hAnsi="Symbol" w:cs="B Titr" w:hint="default"/>
        <w:color w:val="000000"/>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2">
    <w:nsid w:val="16CE1C78"/>
    <w:multiLevelType w:val="hybridMultilevel"/>
    <w:tmpl w:val="179ADA02"/>
    <w:lvl w:ilvl="0" w:tplc="A4888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2327A"/>
    <w:multiLevelType w:val="hybridMultilevel"/>
    <w:tmpl w:val="4C06E872"/>
    <w:lvl w:ilvl="0" w:tplc="063C9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E373A"/>
    <w:multiLevelType w:val="hybridMultilevel"/>
    <w:tmpl w:val="F5A6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9C4D46"/>
    <w:multiLevelType w:val="hybridMultilevel"/>
    <w:tmpl w:val="0F06A2A6"/>
    <w:lvl w:ilvl="0" w:tplc="6AB0512A">
      <w:start w:val="1"/>
      <w:numFmt w:val="decimal"/>
      <w:lvlText w:val="%1."/>
      <w:lvlJc w:val="left"/>
      <w:pPr>
        <w:ind w:left="720" w:hanging="360"/>
      </w:pPr>
      <w:rPr>
        <w:rFonts w:ascii="Arial" w:hAnsi="Arial" w:cs="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F1F63"/>
    <w:multiLevelType w:val="hybridMultilevel"/>
    <w:tmpl w:val="926C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092F62"/>
    <w:multiLevelType w:val="hybridMultilevel"/>
    <w:tmpl w:val="940C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B71DB"/>
    <w:multiLevelType w:val="hybridMultilevel"/>
    <w:tmpl w:val="C9EC0000"/>
    <w:lvl w:ilvl="0" w:tplc="C5863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C4B00"/>
    <w:multiLevelType w:val="hybridMultilevel"/>
    <w:tmpl w:val="46EC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CC79D3"/>
    <w:multiLevelType w:val="hybridMultilevel"/>
    <w:tmpl w:val="B46E5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C602E"/>
    <w:multiLevelType w:val="hybridMultilevel"/>
    <w:tmpl w:val="940C3EAA"/>
    <w:lvl w:ilvl="0" w:tplc="70E0A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2E0F70"/>
    <w:multiLevelType w:val="hybridMultilevel"/>
    <w:tmpl w:val="F8649BC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35CA3F05"/>
    <w:multiLevelType w:val="hybridMultilevel"/>
    <w:tmpl w:val="A2EA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21BCE"/>
    <w:multiLevelType w:val="hybridMultilevel"/>
    <w:tmpl w:val="B466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1B3455"/>
    <w:multiLevelType w:val="hybridMultilevel"/>
    <w:tmpl w:val="08D41D28"/>
    <w:lvl w:ilvl="0" w:tplc="2806D4FA">
      <w:start w:val="6"/>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28067B"/>
    <w:multiLevelType w:val="hybridMultilevel"/>
    <w:tmpl w:val="B7CA4F8C"/>
    <w:lvl w:ilvl="0" w:tplc="9EBC0D9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904057E"/>
    <w:multiLevelType w:val="hybridMultilevel"/>
    <w:tmpl w:val="F8EAAAA0"/>
    <w:lvl w:ilvl="0" w:tplc="58B48E10">
      <w:start w:val="1"/>
      <w:numFmt w:val="decimal"/>
      <w:lvlText w:val="%1-"/>
      <w:lvlJc w:val="left"/>
      <w:pPr>
        <w:ind w:left="895" w:hanging="360"/>
      </w:pPr>
      <w:rPr>
        <w:rFonts w:hint="default"/>
        <w:color w:val="000000"/>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8">
    <w:nsid w:val="3988655D"/>
    <w:multiLevelType w:val="hybridMultilevel"/>
    <w:tmpl w:val="0F06A2A6"/>
    <w:lvl w:ilvl="0" w:tplc="6AB0512A">
      <w:start w:val="1"/>
      <w:numFmt w:val="decimal"/>
      <w:lvlText w:val="%1."/>
      <w:lvlJc w:val="left"/>
      <w:pPr>
        <w:ind w:left="720" w:hanging="360"/>
      </w:pPr>
      <w:rPr>
        <w:rFonts w:ascii="Arial" w:hAnsi="Arial" w:cs="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8E7B1B"/>
    <w:multiLevelType w:val="hybridMultilevel"/>
    <w:tmpl w:val="F8EAAAA0"/>
    <w:lvl w:ilvl="0" w:tplc="58B48E10">
      <w:start w:val="1"/>
      <w:numFmt w:val="decimal"/>
      <w:lvlText w:val="%1-"/>
      <w:lvlJc w:val="left"/>
      <w:pPr>
        <w:ind w:left="895" w:hanging="360"/>
      </w:pPr>
      <w:rPr>
        <w:rFonts w:hint="default"/>
        <w:color w:val="000000"/>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0">
    <w:nsid w:val="48925AAF"/>
    <w:multiLevelType w:val="hybridMultilevel"/>
    <w:tmpl w:val="33A48340"/>
    <w:lvl w:ilvl="0" w:tplc="36F01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0F4A97"/>
    <w:multiLevelType w:val="hybridMultilevel"/>
    <w:tmpl w:val="CA64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072533"/>
    <w:multiLevelType w:val="hybridMultilevel"/>
    <w:tmpl w:val="64708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9B3A5A"/>
    <w:multiLevelType w:val="hybridMultilevel"/>
    <w:tmpl w:val="D900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FD3F48"/>
    <w:multiLevelType w:val="hybridMultilevel"/>
    <w:tmpl w:val="4BF8EB72"/>
    <w:lvl w:ilvl="0" w:tplc="633A1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EB1439"/>
    <w:multiLevelType w:val="hybridMultilevel"/>
    <w:tmpl w:val="D900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2B7C95"/>
    <w:multiLevelType w:val="hybridMultilevel"/>
    <w:tmpl w:val="BE76634C"/>
    <w:lvl w:ilvl="0" w:tplc="B1E05E44">
      <w:start w:val="1"/>
      <w:numFmt w:val="decimal"/>
      <w:lvlText w:val="%1."/>
      <w:lvlJc w:val="left"/>
      <w:pPr>
        <w:ind w:left="895" w:hanging="360"/>
      </w:pPr>
      <w:rPr>
        <w:rFonts w:hint="default"/>
        <w:b/>
        <w:bCs/>
        <w:color w:val="000000"/>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7">
    <w:nsid w:val="6104136C"/>
    <w:multiLevelType w:val="hybridMultilevel"/>
    <w:tmpl w:val="8A96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0015DE"/>
    <w:multiLevelType w:val="hybridMultilevel"/>
    <w:tmpl w:val="4BF8EB72"/>
    <w:lvl w:ilvl="0" w:tplc="633A1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C06B8"/>
    <w:multiLevelType w:val="hybridMultilevel"/>
    <w:tmpl w:val="C6DA4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35679C"/>
    <w:multiLevelType w:val="hybridMultilevel"/>
    <w:tmpl w:val="53B6D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727483"/>
    <w:multiLevelType w:val="hybridMultilevel"/>
    <w:tmpl w:val="15ACB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E452CC6"/>
    <w:multiLevelType w:val="hybridMultilevel"/>
    <w:tmpl w:val="22E6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E64488"/>
    <w:multiLevelType w:val="hybridMultilevel"/>
    <w:tmpl w:val="97729152"/>
    <w:lvl w:ilvl="0" w:tplc="0409000B">
      <w:start w:val="1"/>
      <w:numFmt w:val="bullet"/>
      <w:lvlText w:val=""/>
      <w:lvlJc w:val="left"/>
      <w:pPr>
        <w:ind w:left="1253" w:hanging="360"/>
      </w:pPr>
      <w:rPr>
        <w:rFonts w:ascii="Wingdings" w:hAnsi="Wingdings"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44">
    <w:nsid w:val="740C361C"/>
    <w:multiLevelType w:val="hybridMultilevel"/>
    <w:tmpl w:val="49326BFC"/>
    <w:lvl w:ilvl="0" w:tplc="17AA22C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5">
    <w:nsid w:val="74343C7F"/>
    <w:multiLevelType w:val="hybridMultilevel"/>
    <w:tmpl w:val="A4CCAD10"/>
    <w:lvl w:ilvl="0" w:tplc="16228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4561E"/>
    <w:multiLevelType w:val="hybridMultilevel"/>
    <w:tmpl w:val="015ECF90"/>
    <w:lvl w:ilvl="0" w:tplc="532ADFBE">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E10E35"/>
    <w:multiLevelType w:val="hybridMultilevel"/>
    <w:tmpl w:val="26FA96F6"/>
    <w:lvl w:ilvl="0" w:tplc="FB129F0A">
      <w:start w:val="1"/>
      <w:numFmt w:val="decimal"/>
      <w:lvlText w:val="%1-"/>
      <w:lvlJc w:val="left"/>
      <w:pPr>
        <w:ind w:left="792" w:hanging="360"/>
      </w:pPr>
      <w:rPr>
        <w:rFonts w:cs="B Nazani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nsid w:val="775E29E6"/>
    <w:multiLevelType w:val="hybridMultilevel"/>
    <w:tmpl w:val="26FA96F6"/>
    <w:lvl w:ilvl="0" w:tplc="FB129F0A">
      <w:start w:val="1"/>
      <w:numFmt w:val="decimal"/>
      <w:lvlText w:val="%1-"/>
      <w:lvlJc w:val="left"/>
      <w:pPr>
        <w:ind w:left="792" w:hanging="360"/>
      </w:pPr>
      <w:rPr>
        <w:rFonts w:cs="B Nazani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nsid w:val="7B596B0D"/>
    <w:multiLevelType w:val="hybridMultilevel"/>
    <w:tmpl w:val="FA2E7F78"/>
    <w:lvl w:ilvl="0" w:tplc="F67A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6"/>
  </w:num>
  <w:num w:numId="3">
    <w:abstractNumId w:val="31"/>
  </w:num>
  <w:num w:numId="4">
    <w:abstractNumId w:val="49"/>
  </w:num>
  <w:num w:numId="5">
    <w:abstractNumId w:val="36"/>
  </w:num>
  <w:num w:numId="6">
    <w:abstractNumId w:val="43"/>
  </w:num>
  <w:num w:numId="7">
    <w:abstractNumId w:val="44"/>
  </w:num>
  <w:num w:numId="8">
    <w:abstractNumId w:val="27"/>
  </w:num>
  <w:num w:numId="9">
    <w:abstractNumId w:val="29"/>
  </w:num>
  <w:num w:numId="10">
    <w:abstractNumId w:val="12"/>
  </w:num>
  <w:num w:numId="11">
    <w:abstractNumId w:val="23"/>
  </w:num>
  <w:num w:numId="12">
    <w:abstractNumId w:val="18"/>
  </w:num>
  <w:num w:numId="13">
    <w:abstractNumId w:val="8"/>
  </w:num>
  <w:num w:numId="14">
    <w:abstractNumId w:val="45"/>
  </w:num>
  <w:num w:numId="15">
    <w:abstractNumId w:val="5"/>
  </w:num>
  <w:num w:numId="16">
    <w:abstractNumId w:val="2"/>
  </w:num>
  <w:num w:numId="17">
    <w:abstractNumId w:val="46"/>
  </w:num>
  <w:num w:numId="18">
    <w:abstractNumId w:val="11"/>
  </w:num>
  <w:num w:numId="19">
    <w:abstractNumId w:val="4"/>
  </w:num>
  <w:num w:numId="20">
    <w:abstractNumId w:val="34"/>
  </w:num>
  <w:num w:numId="21">
    <w:abstractNumId w:val="38"/>
  </w:num>
  <w:num w:numId="22">
    <w:abstractNumId w:val="25"/>
  </w:num>
  <w:num w:numId="23">
    <w:abstractNumId w:val="9"/>
  </w:num>
  <w:num w:numId="24">
    <w:abstractNumId w:val="15"/>
  </w:num>
  <w:num w:numId="25">
    <w:abstractNumId w:val="28"/>
  </w:num>
  <w:num w:numId="26">
    <w:abstractNumId w:val="7"/>
  </w:num>
  <w:num w:numId="27">
    <w:abstractNumId w:val="13"/>
  </w:num>
  <w:num w:numId="28">
    <w:abstractNumId w:val="22"/>
  </w:num>
  <w:num w:numId="29">
    <w:abstractNumId w:val="0"/>
  </w:num>
  <w:num w:numId="30">
    <w:abstractNumId w:val="32"/>
  </w:num>
  <w:num w:numId="31">
    <w:abstractNumId w:val="10"/>
  </w:num>
  <w:num w:numId="32">
    <w:abstractNumId w:val="39"/>
  </w:num>
  <w:num w:numId="33">
    <w:abstractNumId w:val="6"/>
  </w:num>
  <w:num w:numId="34">
    <w:abstractNumId w:val="47"/>
  </w:num>
  <w:num w:numId="35">
    <w:abstractNumId w:val="48"/>
  </w:num>
  <w:num w:numId="36">
    <w:abstractNumId w:val="1"/>
  </w:num>
  <w:num w:numId="37">
    <w:abstractNumId w:val="20"/>
  </w:num>
  <w:num w:numId="38">
    <w:abstractNumId w:val="30"/>
  </w:num>
  <w:num w:numId="39">
    <w:abstractNumId w:val="40"/>
  </w:num>
  <w:num w:numId="40">
    <w:abstractNumId w:val="21"/>
  </w:num>
  <w:num w:numId="41">
    <w:abstractNumId w:val="35"/>
  </w:num>
  <w:num w:numId="42">
    <w:abstractNumId w:val="33"/>
  </w:num>
  <w:num w:numId="43">
    <w:abstractNumId w:val="16"/>
  </w:num>
  <w:num w:numId="44">
    <w:abstractNumId w:val="19"/>
  </w:num>
  <w:num w:numId="45">
    <w:abstractNumId w:val="3"/>
  </w:num>
  <w:num w:numId="46">
    <w:abstractNumId w:val="24"/>
  </w:num>
  <w:num w:numId="47">
    <w:abstractNumId w:val="14"/>
  </w:num>
  <w:num w:numId="48">
    <w:abstractNumId w:val="37"/>
  </w:num>
  <w:num w:numId="49">
    <w:abstractNumId w:val="42"/>
  </w:num>
  <w:num w:numId="50">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FB0848"/>
    <w:rsid w:val="0000033F"/>
    <w:rsid w:val="00000859"/>
    <w:rsid w:val="00000E3F"/>
    <w:rsid w:val="00001E89"/>
    <w:rsid w:val="00002DCF"/>
    <w:rsid w:val="0000433C"/>
    <w:rsid w:val="000078F4"/>
    <w:rsid w:val="00010CEC"/>
    <w:rsid w:val="00012024"/>
    <w:rsid w:val="000176E7"/>
    <w:rsid w:val="000224D0"/>
    <w:rsid w:val="000227C4"/>
    <w:rsid w:val="000242EB"/>
    <w:rsid w:val="00025519"/>
    <w:rsid w:val="00031741"/>
    <w:rsid w:val="00032C6E"/>
    <w:rsid w:val="00033033"/>
    <w:rsid w:val="0003489E"/>
    <w:rsid w:val="00045CDB"/>
    <w:rsid w:val="00053379"/>
    <w:rsid w:val="00053D47"/>
    <w:rsid w:val="00054EA2"/>
    <w:rsid w:val="0005549B"/>
    <w:rsid w:val="000557D7"/>
    <w:rsid w:val="00056CD2"/>
    <w:rsid w:val="000572FF"/>
    <w:rsid w:val="00060B05"/>
    <w:rsid w:val="000618C5"/>
    <w:rsid w:val="00062202"/>
    <w:rsid w:val="00065DE7"/>
    <w:rsid w:val="00066306"/>
    <w:rsid w:val="000707F5"/>
    <w:rsid w:val="00072C04"/>
    <w:rsid w:val="00073842"/>
    <w:rsid w:val="000769F5"/>
    <w:rsid w:val="0008051D"/>
    <w:rsid w:val="000822AC"/>
    <w:rsid w:val="000827E0"/>
    <w:rsid w:val="00084466"/>
    <w:rsid w:val="00085E7B"/>
    <w:rsid w:val="00085F7B"/>
    <w:rsid w:val="000878BE"/>
    <w:rsid w:val="00092517"/>
    <w:rsid w:val="00094B40"/>
    <w:rsid w:val="000A0004"/>
    <w:rsid w:val="000A1AC9"/>
    <w:rsid w:val="000A6E13"/>
    <w:rsid w:val="000B1F98"/>
    <w:rsid w:val="000B22F8"/>
    <w:rsid w:val="000B2BBA"/>
    <w:rsid w:val="000C04C2"/>
    <w:rsid w:val="000C3A5A"/>
    <w:rsid w:val="000C512D"/>
    <w:rsid w:val="000C59D9"/>
    <w:rsid w:val="000C6091"/>
    <w:rsid w:val="000D0909"/>
    <w:rsid w:val="000D34CA"/>
    <w:rsid w:val="000E0261"/>
    <w:rsid w:val="000E0D6D"/>
    <w:rsid w:val="000E35EF"/>
    <w:rsid w:val="000E366A"/>
    <w:rsid w:val="000E5A9C"/>
    <w:rsid w:val="000F16CB"/>
    <w:rsid w:val="000F414A"/>
    <w:rsid w:val="000F67C3"/>
    <w:rsid w:val="000F6AEC"/>
    <w:rsid w:val="000F7973"/>
    <w:rsid w:val="00100A34"/>
    <w:rsid w:val="0010279C"/>
    <w:rsid w:val="00103AB3"/>
    <w:rsid w:val="00110301"/>
    <w:rsid w:val="001113DA"/>
    <w:rsid w:val="0011576D"/>
    <w:rsid w:val="001243F3"/>
    <w:rsid w:val="001278C6"/>
    <w:rsid w:val="001359BE"/>
    <w:rsid w:val="00135A50"/>
    <w:rsid w:val="00143453"/>
    <w:rsid w:val="00145EF9"/>
    <w:rsid w:val="00146971"/>
    <w:rsid w:val="001475B3"/>
    <w:rsid w:val="001512A9"/>
    <w:rsid w:val="00153016"/>
    <w:rsid w:val="00154195"/>
    <w:rsid w:val="00156959"/>
    <w:rsid w:val="00156F06"/>
    <w:rsid w:val="00157B68"/>
    <w:rsid w:val="00160020"/>
    <w:rsid w:val="00160D34"/>
    <w:rsid w:val="001701DB"/>
    <w:rsid w:val="00175683"/>
    <w:rsid w:val="001827E3"/>
    <w:rsid w:val="0018519A"/>
    <w:rsid w:val="0019093F"/>
    <w:rsid w:val="00190FD3"/>
    <w:rsid w:val="001941B4"/>
    <w:rsid w:val="00196D90"/>
    <w:rsid w:val="00197D34"/>
    <w:rsid w:val="001A031D"/>
    <w:rsid w:val="001A09DC"/>
    <w:rsid w:val="001A6273"/>
    <w:rsid w:val="001B2FFA"/>
    <w:rsid w:val="001B4600"/>
    <w:rsid w:val="001B5CCF"/>
    <w:rsid w:val="001B76EA"/>
    <w:rsid w:val="001C0CED"/>
    <w:rsid w:val="001D077D"/>
    <w:rsid w:val="001D0FB2"/>
    <w:rsid w:val="001D55C1"/>
    <w:rsid w:val="001D6632"/>
    <w:rsid w:val="001E1D81"/>
    <w:rsid w:val="001E2525"/>
    <w:rsid w:val="001E3612"/>
    <w:rsid w:val="001E42D5"/>
    <w:rsid w:val="001E66C1"/>
    <w:rsid w:val="001E73EA"/>
    <w:rsid w:val="001F2EDB"/>
    <w:rsid w:val="001F3124"/>
    <w:rsid w:val="001F334B"/>
    <w:rsid w:val="001F71AD"/>
    <w:rsid w:val="002033EC"/>
    <w:rsid w:val="00211970"/>
    <w:rsid w:val="00211E6C"/>
    <w:rsid w:val="00212F3C"/>
    <w:rsid w:val="00214542"/>
    <w:rsid w:val="002204B2"/>
    <w:rsid w:val="00220680"/>
    <w:rsid w:val="00223B6D"/>
    <w:rsid w:val="002263C3"/>
    <w:rsid w:val="0023203A"/>
    <w:rsid w:val="002331A1"/>
    <w:rsid w:val="00236A4F"/>
    <w:rsid w:val="00236F1C"/>
    <w:rsid w:val="00240899"/>
    <w:rsid w:val="00240C83"/>
    <w:rsid w:val="00240CF4"/>
    <w:rsid w:val="00241F4F"/>
    <w:rsid w:val="002427B9"/>
    <w:rsid w:val="00262B41"/>
    <w:rsid w:val="0026351D"/>
    <w:rsid w:val="002664A6"/>
    <w:rsid w:val="00266D18"/>
    <w:rsid w:val="00272D20"/>
    <w:rsid w:val="00273810"/>
    <w:rsid w:val="00274A8A"/>
    <w:rsid w:val="00276516"/>
    <w:rsid w:val="00276EA8"/>
    <w:rsid w:val="002814B9"/>
    <w:rsid w:val="002846B9"/>
    <w:rsid w:val="002853AA"/>
    <w:rsid w:val="002A063E"/>
    <w:rsid w:val="002A3D4F"/>
    <w:rsid w:val="002A486C"/>
    <w:rsid w:val="002A73D2"/>
    <w:rsid w:val="002B084A"/>
    <w:rsid w:val="002B0A28"/>
    <w:rsid w:val="002B3BB8"/>
    <w:rsid w:val="002B554B"/>
    <w:rsid w:val="002B5B41"/>
    <w:rsid w:val="002B7EF4"/>
    <w:rsid w:val="002C0260"/>
    <w:rsid w:val="002C062F"/>
    <w:rsid w:val="002C132E"/>
    <w:rsid w:val="002C145E"/>
    <w:rsid w:val="002C5713"/>
    <w:rsid w:val="002C6F23"/>
    <w:rsid w:val="002C73B7"/>
    <w:rsid w:val="002C7FB2"/>
    <w:rsid w:val="002D003A"/>
    <w:rsid w:val="002D0197"/>
    <w:rsid w:val="002D2FC6"/>
    <w:rsid w:val="002D7874"/>
    <w:rsid w:val="002D792D"/>
    <w:rsid w:val="002E79AC"/>
    <w:rsid w:val="002F03F0"/>
    <w:rsid w:val="002F49FF"/>
    <w:rsid w:val="002F7BEC"/>
    <w:rsid w:val="00302A5B"/>
    <w:rsid w:val="00312925"/>
    <w:rsid w:val="0031700E"/>
    <w:rsid w:val="00317B61"/>
    <w:rsid w:val="0032019A"/>
    <w:rsid w:val="00322526"/>
    <w:rsid w:val="00323FCA"/>
    <w:rsid w:val="003245E1"/>
    <w:rsid w:val="00324E09"/>
    <w:rsid w:val="00331C85"/>
    <w:rsid w:val="00333EA4"/>
    <w:rsid w:val="003343FA"/>
    <w:rsid w:val="003379A8"/>
    <w:rsid w:val="003406D3"/>
    <w:rsid w:val="00343004"/>
    <w:rsid w:val="00344F1E"/>
    <w:rsid w:val="00345C02"/>
    <w:rsid w:val="003545CF"/>
    <w:rsid w:val="003565D5"/>
    <w:rsid w:val="00356E68"/>
    <w:rsid w:val="00360846"/>
    <w:rsid w:val="00361B97"/>
    <w:rsid w:val="00363D5F"/>
    <w:rsid w:val="00363E30"/>
    <w:rsid w:val="00364AE7"/>
    <w:rsid w:val="0036793E"/>
    <w:rsid w:val="0037080C"/>
    <w:rsid w:val="00372818"/>
    <w:rsid w:val="00373658"/>
    <w:rsid w:val="00374B2B"/>
    <w:rsid w:val="00374BBE"/>
    <w:rsid w:val="00374D3C"/>
    <w:rsid w:val="00380A25"/>
    <w:rsid w:val="00381E52"/>
    <w:rsid w:val="00384BFA"/>
    <w:rsid w:val="00386E4F"/>
    <w:rsid w:val="003905CB"/>
    <w:rsid w:val="003940C8"/>
    <w:rsid w:val="00395283"/>
    <w:rsid w:val="00397035"/>
    <w:rsid w:val="003A1FC5"/>
    <w:rsid w:val="003A2CF8"/>
    <w:rsid w:val="003A4940"/>
    <w:rsid w:val="003A628D"/>
    <w:rsid w:val="003A7CE8"/>
    <w:rsid w:val="003B0EC3"/>
    <w:rsid w:val="003B21D6"/>
    <w:rsid w:val="003B35C7"/>
    <w:rsid w:val="003B4F68"/>
    <w:rsid w:val="003C074E"/>
    <w:rsid w:val="003C494D"/>
    <w:rsid w:val="003D037F"/>
    <w:rsid w:val="003D3932"/>
    <w:rsid w:val="003E1BA3"/>
    <w:rsid w:val="003E3FB9"/>
    <w:rsid w:val="003F0793"/>
    <w:rsid w:val="003F1C87"/>
    <w:rsid w:val="003F3519"/>
    <w:rsid w:val="003F53C8"/>
    <w:rsid w:val="003F5657"/>
    <w:rsid w:val="00400251"/>
    <w:rsid w:val="0040025A"/>
    <w:rsid w:val="00401432"/>
    <w:rsid w:val="0040186D"/>
    <w:rsid w:val="00405E71"/>
    <w:rsid w:val="00410A28"/>
    <w:rsid w:val="00415840"/>
    <w:rsid w:val="00416832"/>
    <w:rsid w:val="004172F9"/>
    <w:rsid w:val="00417E19"/>
    <w:rsid w:val="00421902"/>
    <w:rsid w:val="00422563"/>
    <w:rsid w:val="00424D78"/>
    <w:rsid w:val="00431550"/>
    <w:rsid w:val="00435026"/>
    <w:rsid w:val="00435A55"/>
    <w:rsid w:val="00437893"/>
    <w:rsid w:val="00444344"/>
    <w:rsid w:val="004456FA"/>
    <w:rsid w:val="00450882"/>
    <w:rsid w:val="00451D94"/>
    <w:rsid w:val="004564AC"/>
    <w:rsid w:val="00460ADE"/>
    <w:rsid w:val="00464675"/>
    <w:rsid w:val="004651DF"/>
    <w:rsid w:val="00466AA7"/>
    <w:rsid w:val="00466C80"/>
    <w:rsid w:val="00467D54"/>
    <w:rsid w:val="004715E4"/>
    <w:rsid w:val="00477ED0"/>
    <w:rsid w:val="00480DE6"/>
    <w:rsid w:val="00486319"/>
    <w:rsid w:val="00490C4F"/>
    <w:rsid w:val="004A1192"/>
    <w:rsid w:val="004A1E6B"/>
    <w:rsid w:val="004A4698"/>
    <w:rsid w:val="004A58D5"/>
    <w:rsid w:val="004B1637"/>
    <w:rsid w:val="004B4420"/>
    <w:rsid w:val="004B6E69"/>
    <w:rsid w:val="004C0E48"/>
    <w:rsid w:val="004C1830"/>
    <w:rsid w:val="004C5F52"/>
    <w:rsid w:val="004C65E1"/>
    <w:rsid w:val="004C68BA"/>
    <w:rsid w:val="004C7F5F"/>
    <w:rsid w:val="004D2CF9"/>
    <w:rsid w:val="004D44D4"/>
    <w:rsid w:val="004D4941"/>
    <w:rsid w:val="004D526B"/>
    <w:rsid w:val="004D74DE"/>
    <w:rsid w:val="004E0DA9"/>
    <w:rsid w:val="004E5526"/>
    <w:rsid w:val="004E6004"/>
    <w:rsid w:val="004E6466"/>
    <w:rsid w:val="004F07CF"/>
    <w:rsid w:val="004F0F9C"/>
    <w:rsid w:val="004F1ECA"/>
    <w:rsid w:val="004F3380"/>
    <w:rsid w:val="004F5157"/>
    <w:rsid w:val="004F5F7A"/>
    <w:rsid w:val="004F5FEB"/>
    <w:rsid w:val="00501312"/>
    <w:rsid w:val="00503E1B"/>
    <w:rsid w:val="005064A6"/>
    <w:rsid w:val="00511315"/>
    <w:rsid w:val="00511A3F"/>
    <w:rsid w:val="00513421"/>
    <w:rsid w:val="005150BC"/>
    <w:rsid w:val="00517058"/>
    <w:rsid w:val="00524DCF"/>
    <w:rsid w:val="00530A92"/>
    <w:rsid w:val="005315DD"/>
    <w:rsid w:val="00531783"/>
    <w:rsid w:val="00531A23"/>
    <w:rsid w:val="00533B53"/>
    <w:rsid w:val="0053479D"/>
    <w:rsid w:val="00534E96"/>
    <w:rsid w:val="00535C8D"/>
    <w:rsid w:val="00536FEF"/>
    <w:rsid w:val="00541992"/>
    <w:rsid w:val="00542BC4"/>
    <w:rsid w:val="00551708"/>
    <w:rsid w:val="00555DD3"/>
    <w:rsid w:val="005576C3"/>
    <w:rsid w:val="00560C90"/>
    <w:rsid w:val="00564261"/>
    <w:rsid w:val="005642A0"/>
    <w:rsid w:val="00565D1F"/>
    <w:rsid w:val="00567D9C"/>
    <w:rsid w:val="00571A0B"/>
    <w:rsid w:val="00571CA7"/>
    <w:rsid w:val="005728EB"/>
    <w:rsid w:val="00574B15"/>
    <w:rsid w:val="00575A34"/>
    <w:rsid w:val="00576AC8"/>
    <w:rsid w:val="005815E5"/>
    <w:rsid w:val="00587588"/>
    <w:rsid w:val="00592121"/>
    <w:rsid w:val="00592342"/>
    <w:rsid w:val="00594707"/>
    <w:rsid w:val="00594889"/>
    <w:rsid w:val="00594B6E"/>
    <w:rsid w:val="005A02C5"/>
    <w:rsid w:val="005A392F"/>
    <w:rsid w:val="005A68B9"/>
    <w:rsid w:val="005A6BCA"/>
    <w:rsid w:val="005B01D6"/>
    <w:rsid w:val="005B1244"/>
    <w:rsid w:val="005B1E6D"/>
    <w:rsid w:val="005B247B"/>
    <w:rsid w:val="005B5406"/>
    <w:rsid w:val="005C0D46"/>
    <w:rsid w:val="005C31CE"/>
    <w:rsid w:val="005C32DB"/>
    <w:rsid w:val="005C3CE2"/>
    <w:rsid w:val="005C473D"/>
    <w:rsid w:val="005C59C0"/>
    <w:rsid w:val="005C5EB5"/>
    <w:rsid w:val="005D3D18"/>
    <w:rsid w:val="005D4597"/>
    <w:rsid w:val="005D741E"/>
    <w:rsid w:val="005E2D90"/>
    <w:rsid w:val="005E4FA9"/>
    <w:rsid w:val="005E5C72"/>
    <w:rsid w:val="005E6981"/>
    <w:rsid w:val="005F4EE6"/>
    <w:rsid w:val="006011D2"/>
    <w:rsid w:val="00601A5C"/>
    <w:rsid w:val="006026B7"/>
    <w:rsid w:val="006047CC"/>
    <w:rsid w:val="006104F6"/>
    <w:rsid w:val="00611D33"/>
    <w:rsid w:val="00613419"/>
    <w:rsid w:val="00614279"/>
    <w:rsid w:val="00622171"/>
    <w:rsid w:val="00623605"/>
    <w:rsid w:val="00623F46"/>
    <w:rsid w:val="00624B90"/>
    <w:rsid w:val="006263AD"/>
    <w:rsid w:val="00626B48"/>
    <w:rsid w:val="006322E5"/>
    <w:rsid w:val="0063363B"/>
    <w:rsid w:val="00635F2E"/>
    <w:rsid w:val="006408C8"/>
    <w:rsid w:val="0064118C"/>
    <w:rsid w:val="0065100A"/>
    <w:rsid w:val="00652B76"/>
    <w:rsid w:val="00655C52"/>
    <w:rsid w:val="00664288"/>
    <w:rsid w:val="006642A3"/>
    <w:rsid w:val="0066524A"/>
    <w:rsid w:val="00666033"/>
    <w:rsid w:val="00672933"/>
    <w:rsid w:val="006737AC"/>
    <w:rsid w:val="006742EB"/>
    <w:rsid w:val="00675C0B"/>
    <w:rsid w:val="00681983"/>
    <w:rsid w:val="00686C09"/>
    <w:rsid w:val="00686CBB"/>
    <w:rsid w:val="00691206"/>
    <w:rsid w:val="00692864"/>
    <w:rsid w:val="006A0D27"/>
    <w:rsid w:val="006A1E30"/>
    <w:rsid w:val="006A2B16"/>
    <w:rsid w:val="006A4D08"/>
    <w:rsid w:val="006B0272"/>
    <w:rsid w:val="006B1E9E"/>
    <w:rsid w:val="006B241D"/>
    <w:rsid w:val="006B32BE"/>
    <w:rsid w:val="006B4603"/>
    <w:rsid w:val="006C309E"/>
    <w:rsid w:val="006C4D36"/>
    <w:rsid w:val="006C619C"/>
    <w:rsid w:val="006D22B2"/>
    <w:rsid w:val="006D533B"/>
    <w:rsid w:val="006E0D66"/>
    <w:rsid w:val="006E4092"/>
    <w:rsid w:val="006E75C4"/>
    <w:rsid w:val="006F2507"/>
    <w:rsid w:val="006F2F71"/>
    <w:rsid w:val="006F3B33"/>
    <w:rsid w:val="006F4212"/>
    <w:rsid w:val="0070091D"/>
    <w:rsid w:val="007038D5"/>
    <w:rsid w:val="00705F2F"/>
    <w:rsid w:val="00707E66"/>
    <w:rsid w:val="007118BD"/>
    <w:rsid w:val="00711968"/>
    <w:rsid w:val="00711D19"/>
    <w:rsid w:val="007149DE"/>
    <w:rsid w:val="007232B1"/>
    <w:rsid w:val="0072418D"/>
    <w:rsid w:val="007244CA"/>
    <w:rsid w:val="007255BA"/>
    <w:rsid w:val="00733325"/>
    <w:rsid w:val="007335DB"/>
    <w:rsid w:val="00735701"/>
    <w:rsid w:val="007358BB"/>
    <w:rsid w:val="00743FC5"/>
    <w:rsid w:val="00745EEB"/>
    <w:rsid w:val="00746A5F"/>
    <w:rsid w:val="00747D23"/>
    <w:rsid w:val="00747DDD"/>
    <w:rsid w:val="007531E6"/>
    <w:rsid w:val="00753CED"/>
    <w:rsid w:val="007606F9"/>
    <w:rsid w:val="007610D5"/>
    <w:rsid w:val="007638D2"/>
    <w:rsid w:val="00764DCF"/>
    <w:rsid w:val="007659B7"/>
    <w:rsid w:val="00773880"/>
    <w:rsid w:val="00774F43"/>
    <w:rsid w:val="00775D16"/>
    <w:rsid w:val="00783EB6"/>
    <w:rsid w:val="007859D1"/>
    <w:rsid w:val="00787696"/>
    <w:rsid w:val="00790CF1"/>
    <w:rsid w:val="007913B8"/>
    <w:rsid w:val="00792752"/>
    <w:rsid w:val="0079448F"/>
    <w:rsid w:val="00796D52"/>
    <w:rsid w:val="00797F33"/>
    <w:rsid w:val="007A1422"/>
    <w:rsid w:val="007A31AA"/>
    <w:rsid w:val="007A4E51"/>
    <w:rsid w:val="007A71D9"/>
    <w:rsid w:val="007A7680"/>
    <w:rsid w:val="007B090B"/>
    <w:rsid w:val="007B2C6C"/>
    <w:rsid w:val="007B65F9"/>
    <w:rsid w:val="007C0CE4"/>
    <w:rsid w:val="007C53A4"/>
    <w:rsid w:val="007C7FE7"/>
    <w:rsid w:val="007D2578"/>
    <w:rsid w:val="007D4EF9"/>
    <w:rsid w:val="007D5F59"/>
    <w:rsid w:val="007D61FF"/>
    <w:rsid w:val="007D636D"/>
    <w:rsid w:val="007D6A30"/>
    <w:rsid w:val="007E196C"/>
    <w:rsid w:val="007E3A9D"/>
    <w:rsid w:val="007E6C11"/>
    <w:rsid w:val="007E71AF"/>
    <w:rsid w:val="007E72E7"/>
    <w:rsid w:val="007F25B6"/>
    <w:rsid w:val="007F25BC"/>
    <w:rsid w:val="007F291E"/>
    <w:rsid w:val="007F323A"/>
    <w:rsid w:val="007F34DF"/>
    <w:rsid w:val="007F41BF"/>
    <w:rsid w:val="007F6AD3"/>
    <w:rsid w:val="0080676D"/>
    <w:rsid w:val="0080688F"/>
    <w:rsid w:val="008075D4"/>
    <w:rsid w:val="00807F41"/>
    <w:rsid w:val="008124C8"/>
    <w:rsid w:val="008258D7"/>
    <w:rsid w:val="00834FA4"/>
    <w:rsid w:val="008355A7"/>
    <w:rsid w:val="00841BE3"/>
    <w:rsid w:val="00844275"/>
    <w:rsid w:val="00844488"/>
    <w:rsid w:val="00844C1C"/>
    <w:rsid w:val="008475C1"/>
    <w:rsid w:val="00847DFC"/>
    <w:rsid w:val="008506C1"/>
    <w:rsid w:val="00853AF6"/>
    <w:rsid w:val="008541B5"/>
    <w:rsid w:val="0085515D"/>
    <w:rsid w:val="00857BA1"/>
    <w:rsid w:val="00860979"/>
    <w:rsid w:val="00862761"/>
    <w:rsid w:val="00862BD2"/>
    <w:rsid w:val="00872473"/>
    <w:rsid w:val="00880429"/>
    <w:rsid w:val="00882B9F"/>
    <w:rsid w:val="00885EBA"/>
    <w:rsid w:val="0089063D"/>
    <w:rsid w:val="0089441A"/>
    <w:rsid w:val="008A2C38"/>
    <w:rsid w:val="008A3BEB"/>
    <w:rsid w:val="008A433A"/>
    <w:rsid w:val="008A6487"/>
    <w:rsid w:val="008A6A94"/>
    <w:rsid w:val="008A711D"/>
    <w:rsid w:val="008B2A05"/>
    <w:rsid w:val="008B3F02"/>
    <w:rsid w:val="008B7856"/>
    <w:rsid w:val="008D1EE7"/>
    <w:rsid w:val="008D3C84"/>
    <w:rsid w:val="008D471D"/>
    <w:rsid w:val="008D5EEA"/>
    <w:rsid w:val="008D786A"/>
    <w:rsid w:val="008E409A"/>
    <w:rsid w:val="008E41E1"/>
    <w:rsid w:val="008E55F9"/>
    <w:rsid w:val="008F05D3"/>
    <w:rsid w:val="008F07AE"/>
    <w:rsid w:val="008F648F"/>
    <w:rsid w:val="00900C46"/>
    <w:rsid w:val="009065A2"/>
    <w:rsid w:val="00906B51"/>
    <w:rsid w:val="0091110E"/>
    <w:rsid w:val="009116AA"/>
    <w:rsid w:val="00912A21"/>
    <w:rsid w:val="009133AE"/>
    <w:rsid w:val="00916212"/>
    <w:rsid w:val="0092271F"/>
    <w:rsid w:val="009234C0"/>
    <w:rsid w:val="00925035"/>
    <w:rsid w:val="00927796"/>
    <w:rsid w:val="00933CE9"/>
    <w:rsid w:val="00936B78"/>
    <w:rsid w:val="00936B8B"/>
    <w:rsid w:val="00942348"/>
    <w:rsid w:val="00945978"/>
    <w:rsid w:val="00946C89"/>
    <w:rsid w:val="00950082"/>
    <w:rsid w:val="00951631"/>
    <w:rsid w:val="009623B6"/>
    <w:rsid w:val="00964875"/>
    <w:rsid w:val="009661FD"/>
    <w:rsid w:val="00973975"/>
    <w:rsid w:val="00974EA7"/>
    <w:rsid w:val="00975895"/>
    <w:rsid w:val="0097645E"/>
    <w:rsid w:val="009769FE"/>
    <w:rsid w:val="0098213D"/>
    <w:rsid w:val="0098269D"/>
    <w:rsid w:val="009828D2"/>
    <w:rsid w:val="00982CF9"/>
    <w:rsid w:val="00985A20"/>
    <w:rsid w:val="0099407F"/>
    <w:rsid w:val="00994437"/>
    <w:rsid w:val="0099644A"/>
    <w:rsid w:val="00996A68"/>
    <w:rsid w:val="00997926"/>
    <w:rsid w:val="009A447C"/>
    <w:rsid w:val="009A781E"/>
    <w:rsid w:val="009B221C"/>
    <w:rsid w:val="009B4009"/>
    <w:rsid w:val="009B5C5A"/>
    <w:rsid w:val="009B7FD6"/>
    <w:rsid w:val="009C45E9"/>
    <w:rsid w:val="009C602B"/>
    <w:rsid w:val="009C7FCA"/>
    <w:rsid w:val="009D1937"/>
    <w:rsid w:val="009D1959"/>
    <w:rsid w:val="009D7F8D"/>
    <w:rsid w:val="009E57C6"/>
    <w:rsid w:val="009F0110"/>
    <w:rsid w:val="009F14B9"/>
    <w:rsid w:val="009F2844"/>
    <w:rsid w:val="009F4BD6"/>
    <w:rsid w:val="009F656B"/>
    <w:rsid w:val="009F7028"/>
    <w:rsid w:val="009F727A"/>
    <w:rsid w:val="00A01B5B"/>
    <w:rsid w:val="00A01C1E"/>
    <w:rsid w:val="00A02DFF"/>
    <w:rsid w:val="00A0491C"/>
    <w:rsid w:val="00A119C5"/>
    <w:rsid w:val="00A1426B"/>
    <w:rsid w:val="00A16157"/>
    <w:rsid w:val="00A17165"/>
    <w:rsid w:val="00A23764"/>
    <w:rsid w:val="00A25F5B"/>
    <w:rsid w:val="00A2681C"/>
    <w:rsid w:val="00A27DC0"/>
    <w:rsid w:val="00A37864"/>
    <w:rsid w:val="00A402BB"/>
    <w:rsid w:val="00A416E7"/>
    <w:rsid w:val="00A418CC"/>
    <w:rsid w:val="00A44719"/>
    <w:rsid w:val="00A470B3"/>
    <w:rsid w:val="00A513BE"/>
    <w:rsid w:val="00A54F1F"/>
    <w:rsid w:val="00A55596"/>
    <w:rsid w:val="00A569F9"/>
    <w:rsid w:val="00A64B49"/>
    <w:rsid w:val="00A64DB8"/>
    <w:rsid w:val="00A65709"/>
    <w:rsid w:val="00A665B2"/>
    <w:rsid w:val="00A67228"/>
    <w:rsid w:val="00A71A22"/>
    <w:rsid w:val="00A73961"/>
    <w:rsid w:val="00A7538F"/>
    <w:rsid w:val="00A77662"/>
    <w:rsid w:val="00A83242"/>
    <w:rsid w:val="00A95FFC"/>
    <w:rsid w:val="00AA1B93"/>
    <w:rsid w:val="00AA44EC"/>
    <w:rsid w:val="00AA459B"/>
    <w:rsid w:val="00AA75B5"/>
    <w:rsid w:val="00AB1732"/>
    <w:rsid w:val="00AB5116"/>
    <w:rsid w:val="00AB518F"/>
    <w:rsid w:val="00AC0353"/>
    <w:rsid w:val="00AC0EDF"/>
    <w:rsid w:val="00AC31E5"/>
    <w:rsid w:val="00AC55B1"/>
    <w:rsid w:val="00AC62F5"/>
    <w:rsid w:val="00AD008F"/>
    <w:rsid w:val="00AD1365"/>
    <w:rsid w:val="00AD4038"/>
    <w:rsid w:val="00AD7824"/>
    <w:rsid w:val="00AE00C8"/>
    <w:rsid w:val="00AE49E5"/>
    <w:rsid w:val="00AE4AD3"/>
    <w:rsid w:val="00AE5DCF"/>
    <w:rsid w:val="00AF48C5"/>
    <w:rsid w:val="00AF4F0C"/>
    <w:rsid w:val="00B024A8"/>
    <w:rsid w:val="00B045F9"/>
    <w:rsid w:val="00B070AD"/>
    <w:rsid w:val="00B11916"/>
    <w:rsid w:val="00B11EA7"/>
    <w:rsid w:val="00B16AEB"/>
    <w:rsid w:val="00B17E97"/>
    <w:rsid w:val="00B20C43"/>
    <w:rsid w:val="00B24517"/>
    <w:rsid w:val="00B24632"/>
    <w:rsid w:val="00B25B25"/>
    <w:rsid w:val="00B26237"/>
    <w:rsid w:val="00B30E11"/>
    <w:rsid w:val="00B32039"/>
    <w:rsid w:val="00B32B2C"/>
    <w:rsid w:val="00B33908"/>
    <w:rsid w:val="00B3421D"/>
    <w:rsid w:val="00B36BE3"/>
    <w:rsid w:val="00B404DA"/>
    <w:rsid w:val="00B410E0"/>
    <w:rsid w:val="00B438DF"/>
    <w:rsid w:val="00B45BBF"/>
    <w:rsid w:val="00B56EA4"/>
    <w:rsid w:val="00B60C94"/>
    <w:rsid w:val="00B6137C"/>
    <w:rsid w:val="00B629CC"/>
    <w:rsid w:val="00B65330"/>
    <w:rsid w:val="00B71A23"/>
    <w:rsid w:val="00B73DFC"/>
    <w:rsid w:val="00B758FD"/>
    <w:rsid w:val="00B778F3"/>
    <w:rsid w:val="00B80B39"/>
    <w:rsid w:val="00B877A2"/>
    <w:rsid w:val="00B940AB"/>
    <w:rsid w:val="00B94954"/>
    <w:rsid w:val="00BA6581"/>
    <w:rsid w:val="00BB28E7"/>
    <w:rsid w:val="00BB4CD9"/>
    <w:rsid w:val="00BB5C0E"/>
    <w:rsid w:val="00BB6EF3"/>
    <w:rsid w:val="00BC1882"/>
    <w:rsid w:val="00BC285E"/>
    <w:rsid w:val="00BC3F07"/>
    <w:rsid w:val="00BC5710"/>
    <w:rsid w:val="00BD14C7"/>
    <w:rsid w:val="00BD349D"/>
    <w:rsid w:val="00BD63E7"/>
    <w:rsid w:val="00BE20BA"/>
    <w:rsid w:val="00BE7CE0"/>
    <w:rsid w:val="00BF0FA1"/>
    <w:rsid w:val="00BF29F8"/>
    <w:rsid w:val="00BF58E4"/>
    <w:rsid w:val="00BF7DFA"/>
    <w:rsid w:val="00C011F5"/>
    <w:rsid w:val="00C015AC"/>
    <w:rsid w:val="00C0278C"/>
    <w:rsid w:val="00C06C69"/>
    <w:rsid w:val="00C1089D"/>
    <w:rsid w:val="00C12337"/>
    <w:rsid w:val="00C13A58"/>
    <w:rsid w:val="00C14708"/>
    <w:rsid w:val="00C20AB2"/>
    <w:rsid w:val="00C20B7F"/>
    <w:rsid w:val="00C23B13"/>
    <w:rsid w:val="00C24094"/>
    <w:rsid w:val="00C24DB5"/>
    <w:rsid w:val="00C27DB1"/>
    <w:rsid w:val="00C30647"/>
    <w:rsid w:val="00C31D1A"/>
    <w:rsid w:val="00C3324E"/>
    <w:rsid w:val="00C403EE"/>
    <w:rsid w:val="00C404A2"/>
    <w:rsid w:val="00C40647"/>
    <w:rsid w:val="00C43984"/>
    <w:rsid w:val="00C45D3D"/>
    <w:rsid w:val="00C57340"/>
    <w:rsid w:val="00C60CCE"/>
    <w:rsid w:val="00C70597"/>
    <w:rsid w:val="00C70B7C"/>
    <w:rsid w:val="00C778C6"/>
    <w:rsid w:val="00C8522F"/>
    <w:rsid w:val="00C872FE"/>
    <w:rsid w:val="00C927F1"/>
    <w:rsid w:val="00C92EEE"/>
    <w:rsid w:val="00C952CF"/>
    <w:rsid w:val="00C96A61"/>
    <w:rsid w:val="00CA7E1F"/>
    <w:rsid w:val="00CB09F5"/>
    <w:rsid w:val="00CB26C4"/>
    <w:rsid w:val="00CB2C73"/>
    <w:rsid w:val="00CB635E"/>
    <w:rsid w:val="00CC0AD0"/>
    <w:rsid w:val="00CC4B0F"/>
    <w:rsid w:val="00CD0A9B"/>
    <w:rsid w:val="00CD1F66"/>
    <w:rsid w:val="00CD775C"/>
    <w:rsid w:val="00CF1BF5"/>
    <w:rsid w:val="00CF3085"/>
    <w:rsid w:val="00CF3406"/>
    <w:rsid w:val="00CF3672"/>
    <w:rsid w:val="00CF7EB0"/>
    <w:rsid w:val="00D02D75"/>
    <w:rsid w:val="00D060D1"/>
    <w:rsid w:val="00D10CD2"/>
    <w:rsid w:val="00D11700"/>
    <w:rsid w:val="00D14FB8"/>
    <w:rsid w:val="00D1602E"/>
    <w:rsid w:val="00D16C35"/>
    <w:rsid w:val="00D1718E"/>
    <w:rsid w:val="00D179A0"/>
    <w:rsid w:val="00D204B1"/>
    <w:rsid w:val="00D22D94"/>
    <w:rsid w:val="00D23280"/>
    <w:rsid w:val="00D313BC"/>
    <w:rsid w:val="00D3197C"/>
    <w:rsid w:val="00D319B3"/>
    <w:rsid w:val="00D40A35"/>
    <w:rsid w:val="00D431CA"/>
    <w:rsid w:val="00D439CC"/>
    <w:rsid w:val="00D45FD9"/>
    <w:rsid w:val="00D4734E"/>
    <w:rsid w:val="00D5056F"/>
    <w:rsid w:val="00D523F5"/>
    <w:rsid w:val="00D5251B"/>
    <w:rsid w:val="00D66A28"/>
    <w:rsid w:val="00D71AAD"/>
    <w:rsid w:val="00D72964"/>
    <w:rsid w:val="00D74946"/>
    <w:rsid w:val="00D8223A"/>
    <w:rsid w:val="00D85C0F"/>
    <w:rsid w:val="00D97156"/>
    <w:rsid w:val="00D97449"/>
    <w:rsid w:val="00DA48E5"/>
    <w:rsid w:val="00DB3041"/>
    <w:rsid w:val="00DB3C8B"/>
    <w:rsid w:val="00DB4796"/>
    <w:rsid w:val="00DB7343"/>
    <w:rsid w:val="00DC24C7"/>
    <w:rsid w:val="00DC35B5"/>
    <w:rsid w:val="00DC5A01"/>
    <w:rsid w:val="00DD0ADC"/>
    <w:rsid w:val="00DD4617"/>
    <w:rsid w:val="00DD4CF6"/>
    <w:rsid w:val="00DD72D7"/>
    <w:rsid w:val="00DE2DD2"/>
    <w:rsid w:val="00DE56E1"/>
    <w:rsid w:val="00DE5913"/>
    <w:rsid w:val="00DE7F3C"/>
    <w:rsid w:val="00DF3149"/>
    <w:rsid w:val="00DF6551"/>
    <w:rsid w:val="00DF7B1B"/>
    <w:rsid w:val="00E03F1F"/>
    <w:rsid w:val="00E054DE"/>
    <w:rsid w:val="00E1216A"/>
    <w:rsid w:val="00E125D6"/>
    <w:rsid w:val="00E12E4D"/>
    <w:rsid w:val="00E1367F"/>
    <w:rsid w:val="00E171F0"/>
    <w:rsid w:val="00E2073C"/>
    <w:rsid w:val="00E2238F"/>
    <w:rsid w:val="00E25032"/>
    <w:rsid w:val="00E31B14"/>
    <w:rsid w:val="00E32456"/>
    <w:rsid w:val="00E32EB0"/>
    <w:rsid w:val="00E4270C"/>
    <w:rsid w:val="00E46718"/>
    <w:rsid w:val="00E46B68"/>
    <w:rsid w:val="00E509A7"/>
    <w:rsid w:val="00E50CA2"/>
    <w:rsid w:val="00E55748"/>
    <w:rsid w:val="00E56B2D"/>
    <w:rsid w:val="00E61DBA"/>
    <w:rsid w:val="00E65BC3"/>
    <w:rsid w:val="00E67E79"/>
    <w:rsid w:val="00E75208"/>
    <w:rsid w:val="00E81977"/>
    <w:rsid w:val="00E8222E"/>
    <w:rsid w:val="00E82F84"/>
    <w:rsid w:val="00E8476E"/>
    <w:rsid w:val="00E850AC"/>
    <w:rsid w:val="00E85F1E"/>
    <w:rsid w:val="00E91676"/>
    <w:rsid w:val="00E9610A"/>
    <w:rsid w:val="00E966E5"/>
    <w:rsid w:val="00EA1F4C"/>
    <w:rsid w:val="00EA3D28"/>
    <w:rsid w:val="00EA5801"/>
    <w:rsid w:val="00EA58C0"/>
    <w:rsid w:val="00EA60A4"/>
    <w:rsid w:val="00EB06AD"/>
    <w:rsid w:val="00EB116A"/>
    <w:rsid w:val="00EB2638"/>
    <w:rsid w:val="00EB2910"/>
    <w:rsid w:val="00EB4AC8"/>
    <w:rsid w:val="00EB54FE"/>
    <w:rsid w:val="00EC0CDF"/>
    <w:rsid w:val="00EC0D8B"/>
    <w:rsid w:val="00EC0DC5"/>
    <w:rsid w:val="00EC1039"/>
    <w:rsid w:val="00EC6056"/>
    <w:rsid w:val="00ED0F3B"/>
    <w:rsid w:val="00ED1655"/>
    <w:rsid w:val="00ED73F3"/>
    <w:rsid w:val="00ED770A"/>
    <w:rsid w:val="00EE006A"/>
    <w:rsid w:val="00EE047F"/>
    <w:rsid w:val="00EE1E18"/>
    <w:rsid w:val="00EE1E4A"/>
    <w:rsid w:val="00EE3A72"/>
    <w:rsid w:val="00EE54FD"/>
    <w:rsid w:val="00EE6E47"/>
    <w:rsid w:val="00EE7EB8"/>
    <w:rsid w:val="00EF09BA"/>
    <w:rsid w:val="00EF44EA"/>
    <w:rsid w:val="00EF64CD"/>
    <w:rsid w:val="00F0022E"/>
    <w:rsid w:val="00F01F66"/>
    <w:rsid w:val="00F02D25"/>
    <w:rsid w:val="00F045B0"/>
    <w:rsid w:val="00F0676D"/>
    <w:rsid w:val="00F1044D"/>
    <w:rsid w:val="00F2723F"/>
    <w:rsid w:val="00F310C5"/>
    <w:rsid w:val="00F32272"/>
    <w:rsid w:val="00F3342F"/>
    <w:rsid w:val="00F34B4E"/>
    <w:rsid w:val="00F352D0"/>
    <w:rsid w:val="00F35EB0"/>
    <w:rsid w:val="00F36F93"/>
    <w:rsid w:val="00F407BB"/>
    <w:rsid w:val="00F44234"/>
    <w:rsid w:val="00F450CC"/>
    <w:rsid w:val="00F529CA"/>
    <w:rsid w:val="00F52E22"/>
    <w:rsid w:val="00F55A76"/>
    <w:rsid w:val="00F55F82"/>
    <w:rsid w:val="00F6684D"/>
    <w:rsid w:val="00F67856"/>
    <w:rsid w:val="00F713E1"/>
    <w:rsid w:val="00F724E1"/>
    <w:rsid w:val="00F74408"/>
    <w:rsid w:val="00F75B43"/>
    <w:rsid w:val="00F801E9"/>
    <w:rsid w:val="00F81675"/>
    <w:rsid w:val="00F8498E"/>
    <w:rsid w:val="00F90CCD"/>
    <w:rsid w:val="00F9441A"/>
    <w:rsid w:val="00FA1BE1"/>
    <w:rsid w:val="00FA3F4D"/>
    <w:rsid w:val="00FA7BA0"/>
    <w:rsid w:val="00FB00CA"/>
    <w:rsid w:val="00FB0848"/>
    <w:rsid w:val="00FB6821"/>
    <w:rsid w:val="00FB6AFB"/>
    <w:rsid w:val="00FC11D7"/>
    <w:rsid w:val="00FC1F64"/>
    <w:rsid w:val="00FD413C"/>
    <w:rsid w:val="00FD4E6B"/>
    <w:rsid w:val="00FD526E"/>
    <w:rsid w:val="00FD7779"/>
    <w:rsid w:val="00FE21D5"/>
    <w:rsid w:val="00FF04BB"/>
    <w:rsid w:val="00FF427A"/>
    <w:rsid w:val="00FF6E9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C6E"/>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B084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17E19"/>
    <w:pPr>
      <w:bidi w:val="0"/>
      <w:spacing w:before="100" w:beforeAutospacing="1" w:after="100" w:afterAutospacing="1"/>
    </w:pPr>
  </w:style>
  <w:style w:type="paragraph" w:styleId="ListParagraph">
    <w:name w:val="List Paragraph"/>
    <w:basedOn w:val="Normal"/>
    <w:uiPriority w:val="34"/>
    <w:qFormat/>
    <w:rsid w:val="00417E19"/>
    <w:pPr>
      <w:bidi w:val="0"/>
      <w:spacing w:after="200" w:line="276" w:lineRule="auto"/>
      <w:ind w:left="720"/>
      <w:contextualSpacing/>
    </w:pPr>
    <w:rPr>
      <w:rFonts w:ascii="Calibri" w:hAnsi="Calibri" w:cs="Arial"/>
      <w:sz w:val="22"/>
      <w:szCs w:val="22"/>
      <w:lang w:bidi="ar-SA"/>
    </w:rPr>
  </w:style>
  <w:style w:type="character" w:customStyle="1" w:styleId="spandescription">
    <w:name w:val="spandescription"/>
    <w:basedOn w:val="DefaultParagraphFont"/>
    <w:rsid w:val="00AC31E5"/>
    <w:rPr>
      <w:rFonts w:ascii="Tahoma" w:hAnsi="Tahoma" w:cs="Tahoma" w:hint="default"/>
      <w:i w:val="0"/>
      <w:iCs w:val="0"/>
      <w:sz w:val="18"/>
      <w:szCs w:val="18"/>
    </w:rPr>
  </w:style>
  <w:style w:type="paragraph" w:styleId="Header">
    <w:name w:val="header"/>
    <w:basedOn w:val="Normal"/>
    <w:link w:val="HeaderChar"/>
    <w:uiPriority w:val="99"/>
    <w:unhideWhenUsed/>
    <w:rsid w:val="00613419"/>
    <w:pPr>
      <w:tabs>
        <w:tab w:val="center" w:pos="4680"/>
        <w:tab w:val="right" w:pos="9360"/>
      </w:tabs>
      <w:bidi w:val="0"/>
    </w:pPr>
    <w:rPr>
      <w:rFonts w:ascii="Calibri" w:eastAsia="Calibri" w:hAnsi="Calibri" w:cs="Arial"/>
      <w:sz w:val="22"/>
      <w:szCs w:val="22"/>
      <w:lang w:bidi="ar-SA"/>
    </w:rPr>
  </w:style>
  <w:style w:type="character" w:customStyle="1" w:styleId="HeaderChar">
    <w:name w:val="Header Char"/>
    <w:basedOn w:val="DefaultParagraphFont"/>
    <w:link w:val="Header"/>
    <w:uiPriority w:val="99"/>
    <w:rsid w:val="00613419"/>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20321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NPSoft.ir</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Bayat</dc:creator>
  <cp:lastModifiedBy>NPSoft</cp:lastModifiedBy>
  <cp:revision>2</cp:revision>
  <cp:lastPrinted>2016-02-29T09:18:00Z</cp:lastPrinted>
  <dcterms:created xsi:type="dcterms:W3CDTF">2016-10-23T09:50:00Z</dcterms:created>
  <dcterms:modified xsi:type="dcterms:W3CDTF">2016-10-23T09:50:00Z</dcterms:modified>
</cp:coreProperties>
</file>